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480" w:line="288" w:lineRule="auto"/>
        <w:ind w:left="709" w:hanging="709"/>
        <w:rPr>
          <w:rFonts w:ascii="Calibri" w:cs="Calibri" w:eastAsia="Calibri" w:hAnsi="Calibri"/>
          <w:b w:val="1"/>
          <w:color w:val="5d8db6"/>
          <w:sz w:val="32"/>
          <w:szCs w:val="32"/>
        </w:rPr>
      </w:pPr>
      <w:bookmarkStart w:colFirst="0" w:colLast="0" w:name="_heading=h.gjdgxs" w:id="0"/>
      <w:bookmarkEnd w:id="0"/>
      <w:r w:rsidDel="00000000" w:rsidR="00000000" w:rsidRPr="00000000">
        <w:rPr>
          <w:rFonts w:ascii="Calibri" w:cs="Calibri" w:eastAsia="Calibri" w:hAnsi="Calibri"/>
          <w:b w:val="1"/>
          <w:color w:val="5d8db6"/>
          <w:sz w:val="32"/>
          <w:szCs w:val="32"/>
          <w:rtl w:val="0"/>
        </w:rPr>
        <w:t xml:space="preserve">Form 1: Enrolment Policy</w:t>
      </w:r>
      <w:r w:rsidDel="00000000" w:rsidR="00000000" w:rsidRPr="00000000">
        <w:drawing>
          <wp:anchor allowOverlap="1" behindDoc="0" distB="0" distT="0" distL="114300" distR="114300" hidden="0" layoutInCell="1" locked="0" relativeHeight="0" simplePos="0">
            <wp:simplePos x="0" y="0"/>
            <wp:positionH relativeFrom="column">
              <wp:posOffset>4810125</wp:posOffset>
            </wp:positionH>
            <wp:positionV relativeFrom="paragraph">
              <wp:posOffset>0</wp:posOffset>
            </wp:positionV>
            <wp:extent cx="1238400" cy="903600"/>
            <wp:effectExtent b="0" l="0" r="0" t="0"/>
            <wp:wrapSquare wrapText="bothSides" distB="0" distT="0" distL="114300" distR="114300"/>
            <wp:docPr id="45" name="image1.png"/>
            <a:graphic>
              <a:graphicData uri="http://schemas.openxmlformats.org/drawingml/2006/picture">
                <pic:pic>
                  <pic:nvPicPr>
                    <pic:cNvPr id="0" name="image1.png"/>
                    <pic:cNvPicPr preferRelativeResize="0"/>
                  </pic:nvPicPr>
                  <pic:blipFill>
                    <a:blip r:embed="rId7"/>
                    <a:srcRect b="0" l="0" r="22185" t="0"/>
                    <a:stretch>
                      <a:fillRect/>
                    </a:stretch>
                  </pic:blipFill>
                  <pic:spPr>
                    <a:xfrm>
                      <a:off x="0" y="0"/>
                      <a:ext cx="1238400" cy="903600"/>
                    </a:xfrm>
                    <a:prstGeom prst="rect"/>
                    <a:ln/>
                  </pic:spPr>
                </pic:pic>
              </a:graphicData>
            </a:graphic>
          </wp:anchor>
        </w:drawing>
      </w:r>
    </w:p>
    <w:tbl>
      <w:tblPr>
        <w:tblStyle w:val="Table1"/>
        <w:tblW w:w="807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6"/>
        <w:gridCol w:w="5459"/>
        <w:tblGridChange w:id="0">
          <w:tblGrid>
            <w:gridCol w:w="2616"/>
            <w:gridCol w:w="5459"/>
          </w:tblGrid>
        </w:tblGridChange>
      </w:tblGrid>
      <w:tr>
        <w:trPr>
          <w:cantSplit w:val="0"/>
          <w:tblHeader w:val="0"/>
        </w:trPr>
        <w:tc>
          <w:tcPr>
            <w:vMerge w:val="restart"/>
            <w:tcBorders>
              <w:top w:color="1f4e79" w:space="0" w:sz="4" w:val="single"/>
              <w:left w:color="1f4e79" w:space="0" w:sz="4" w:val="single"/>
              <w:right w:color="1f4e79" w:space="0" w:sz="4" w:val="single"/>
            </w:tcBorders>
            <w:vAlign w:val="center"/>
          </w:tcPr>
          <w:p w:rsidR="00000000" w:rsidDel="00000000" w:rsidP="00000000" w:rsidRDefault="00000000" w:rsidRPr="00000000" w14:paraId="00000002">
            <w:pPr>
              <w:jc w:val="center"/>
              <w:rPr>
                <w:rFonts w:ascii="Calibri" w:cs="Calibri" w:eastAsia="Calibri" w:hAnsi="Calibri"/>
                <w:b w:val="1"/>
                <w:color w:val="5d8db6"/>
              </w:rPr>
            </w:pPr>
            <w:bookmarkStart w:colFirst="0" w:colLast="0" w:name="_heading=h.30j0zll" w:id="1"/>
            <w:bookmarkEnd w:id="1"/>
            <w:r w:rsidDel="00000000" w:rsidR="00000000" w:rsidRPr="00000000">
              <w:rPr>
                <w:rFonts w:ascii="Calibri" w:cs="Calibri" w:eastAsia="Calibri" w:hAnsi="Calibri"/>
                <w:b w:val="1"/>
                <w:color w:val="5d8db6"/>
              </w:rPr>
              <w:drawing>
                <wp:inline distB="0" distT="0" distL="0" distR="0">
                  <wp:extent cx="1252083" cy="1771829"/>
                  <wp:effectExtent b="0" l="0" r="0" t="0"/>
                  <wp:docPr id="4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2083" cy="1771829"/>
                          </a:xfrm>
                          <a:prstGeom prst="rect"/>
                          <a:ln/>
                        </pic:spPr>
                      </pic:pic>
                    </a:graphicData>
                  </a:graphic>
                </wp:inline>
              </w:drawing>
            </w:r>
            <w:r w:rsidDel="00000000" w:rsidR="00000000" w:rsidRPr="00000000">
              <w:rPr>
                <w:rtl w:val="0"/>
              </w:rPr>
            </w:r>
          </w:p>
        </w:tc>
        <w:tc>
          <w:tcPr>
            <w:tcBorders>
              <w:top w:color="ffffff" w:space="0" w:sz="4" w:val="single"/>
              <w:left w:color="1f4e79" w:space="0" w:sz="4" w:val="single"/>
              <w:bottom w:color="ffffff" w:space="0" w:sz="4" w:val="single"/>
              <w:right w:color="ffffff" w:space="0" w:sz="4" w:val="single"/>
            </w:tcBorders>
          </w:tcPr>
          <w:p w:rsidR="00000000" w:rsidDel="00000000" w:rsidP="00000000" w:rsidRDefault="00000000" w:rsidRPr="00000000" w14:paraId="00000003">
            <w:pPr>
              <w:spacing w:before="480" w:line="288" w:lineRule="auto"/>
              <w:ind w:left="709" w:hanging="709"/>
              <w:rPr>
                <w:rFonts w:ascii="Calibri" w:cs="Calibri" w:eastAsia="Calibri" w:hAnsi="Calibri"/>
                <w:b w:val="1"/>
                <w:color w:val="5d8db6"/>
                <w:sz w:val="32"/>
                <w:szCs w:val="32"/>
              </w:rPr>
            </w:pPr>
            <w:r w:rsidDel="00000000" w:rsidR="00000000" w:rsidRPr="00000000">
              <w:rPr>
                <w:rtl w:val="0"/>
              </w:rPr>
            </w:r>
          </w:p>
        </w:tc>
      </w:tr>
      <w:tr>
        <w:trPr>
          <w:cantSplit w:val="0"/>
          <w:trHeight w:val="1104" w:hRule="atLeast"/>
          <w:tblHeader w:val="0"/>
        </w:trPr>
        <w:tc>
          <w:tcPr>
            <w:vMerge w:val="continue"/>
            <w:tcBorders>
              <w:top w:color="1f4e79" w:space="0" w:sz="4" w:val="single"/>
              <w:left w:color="1f4e79" w:space="0" w:sz="4" w:val="single"/>
              <w:right w:color="1f4e79" w:space="0" w:sz="4" w:val="single"/>
            </w:tcBorders>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5d8db6"/>
                <w:sz w:val="32"/>
                <w:szCs w:val="32"/>
              </w:rPr>
            </w:pPr>
            <w:r w:rsidDel="00000000" w:rsidR="00000000" w:rsidRPr="00000000">
              <w:rPr>
                <w:rtl w:val="0"/>
              </w:rPr>
            </w:r>
          </w:p>
        </w:tc>
        <w:tc>
          <w:tcPr>
            <w:tcBorders>
              <w:top w:color="ffffff" w:space="0" w:sz="4" w:val="single"/>
              <w:left w:color="1f4e79" w:space="0" w:sz="4" w:val="single"/>
              <w:bottom w:color="ffffff" w:space="0" w:sz="4" w:val="single"/>
              <w:right w:color="ffffff" w:space="0" w:sz="4" w:val="single"/>
            </w:tcBorders>
          </w:tcPr>
          <w:p w:rsidR="00000000" w:rsidDel="00000000" w:rsidP="00000000" w:rsidRDefault="00000000" w:rsidRPr="00000000" w14:paraId="00000005">
            <w:pPr>
              <w:spacing w:after="120" w:before="240" w:line="288" w:lineRule="auto"/>
              <w:rPr>
                <w:rFonts w:ascii="Calibri" w:cs="Calibri" w:eastAsia="Calibri" w:hAnsi="Calibri"/>
                <w:b w:val="1"/>
                <w:color w:val="5d8db6"/>
                <w:sz w:val="32"/>
                <w:szCs w:val="32"/>
              </w:rPr>
            </w:pPr>
            <w:r w:rsidDel="00000000" w:rsidR="00000000" w:rsidRPr="00000000">
              <w:rPr>
                <w:rFonts w:ascii="Calibri" w:cs="Calibri" w:eastAsia="Calibri" w:hAnsi="Calibri"/>
                <w:b w:val="1"/>
                <w:color w:val="5d8db6"/>
                <w:sz w:val="32"/>
                <w:szCs w:val="32"/>
                <w:rtl w:val="0"/>
              </w:rPr>
              <w:t xml:space="preserve">St Joseph's Nagambie Enrolment Policy</w:t>
            </w:r>
          </w:p>
        </w:tc>
      </w:tr>
    </w:tbl>
    <w:p w:rsidR="00000000" w:rsidDel="00000000" w:rsidP="00000000" w:rsidRDefault="00000000" w:rsidRPr="00000000" w14:paraId="00000006">
      <w:pPr>
        <w:rPr>
          <w:rFonts w:ascii="Calibri" w:cs="Calibri" w:eastAsia="Calibri" w:hAnsi="Calibri"/>
          <w:b w:val="1"/>
          <w:color w:val="5d8db6"/>
          <w:sz w:val="32"/>
          <w:szCs w:val="32"/>
        </w:rPr>
      </w:pPr>
      <w:r w:rsidDel="00000000" w:rsidR="00000000" w:rsidRPr="00000000">
        <w:rPr>
          <w:rtl w:val="0"/>
        </w:rPr>
      </w:r>
    </w:p>
    <w:p w:rsidR="00000000" w:rsidDel="00000000" w:rsidP="00000000" w:rsidRDefault="00000000" w:rsidRPr="00000000" w14:paraId="00000007">
      <w:pPr>
        <w:spacing w:after="160" w:lineRule="auto"/>
        <w:rPr>
          <w:rFonts w:ascii="Calibri" w:cs="Calibri" w:eastAsia="Calibri" w:hAnsi="Calibri"/>
          <w:b w:val="1"/>
          <w:color w:val="5d8db6"/>
          <w:sz w:val="32"/>
          <w:szCs w:val="32"/>
        </w:rPr>
      </w:pPr>
      <w:r w:rsidDel="00000000" w:rsidR="00000000" w:rsidRPr="00000000">
        <w:rPr>
          <w:rtl w:val="0"/>
        </w:rPr>
      </w:r>
    </w:p>
    <w:p w:rsidR="00000000" w:rsidDel="00000000" w:rsidP="00000000" w:rsidRDefault="00000000" w:rsidRPr="00000000" w14:paraId="00000008">
      <w:pPr>
        <w:numPr>
          <w:ilvl w:val="0"/>
          <w:numId w:val="3"/>
        </w:numPr>
        <w:spacing w:after="0" w:before="160" w:line="288" w:lineRule="auto"/>
        <w:ind w:left="709" w:hanging="785"/>
        <w:rPr>
          <w:rFonts w:ascii="Calibri" w:cs="Calibri" w:eastAsia="Calibri" w:hAnsi="Calibri"/>
          <w:b w:val="1"/>
          <w:color w:val="5d8db6"/>
          <w:sz w:val="32"/>
          <w:szCs w:val="32"/>
        </w:rPr>
      </w:pPr>
      <w:r w:rsidDel="00000000" w:rsidR="00000000" w:rsidRPr="00000000">
        <w:rPr>
          <w:rFonts w:ascii="Calibri" w:cs="Calibri" w:eastAsia="Calibri" w:hAnsi="Calibri"/>
          <w:b w:val="1"/>
          <w:color w:val="5d8db6"/>
          <w:sz w:val="32"/>
          <w:szCs w:val="32"/>
          <w:rtl w:val="0"/>
        </w:rPr>
        <w:t xml:space="preserve">Introduction</w:t>
      </w:r>
    </w:p>
    <w:p w:rsidR="00000000" w:rsidDel="00000000" w:rsidP="00000000" w:rsidRDefault="00000000" w:rsidRPr="00000000" w14:paraId="00000009">
      <w:pPr>
        <w:spacing w:after="120" w:before="0" w:line="288" w:lineRule="auto"/>
        <w:ind w:left="709" w:firstLine="10.999999999999943"/>
        <w:jc w:val="both"/>
        <w:rPr>
          <w:rFonts w:ascii="Calibri" w:cs="Calibri" w:eastAsia="Calibri" w:hAnsi="Calibri"/>
        </w:rPr>
      </w:pPr>
      <w:r w:rsidDel="00000000" w:rsidR="00000000" w:rsidRPr="00000000">
        <w:rPr>
          <w:rFonts w:ascii="Calibri" w:cs="Calibri" w:eastAsia="Calibri" w:hAnsi="Calibri"/>
          <w:rtl w:val="0"/>
        </w:rPr>
        <w:t xml:space="preserve">This is a registered Primary</w:t>
      </w:r>
      <w:r w:rsidDel="00000000" w:rsidR="00000000" w:rsidRPr="00000000">
        <w:rPr>
          <w:rFonts w:ascii="Calibri" w:cs="Calibri" w:eastAsia="Calibri" w:hAnsi="Calibri"/>
          <w:color w:val="2e74b5"/>
          <w:rtl w:val="0"/>
        </w:rPr>
        <w:t xml:space="preserve"> </w:t>
      </w:r>
      <w:r w:rsidDel="00000000" w:rsidR="00000000" w:rsidRPr="00000000">
        <w:rPr>
          <w:rFonts w:ascii="Calibri" w:cs="Calibri" w:eastAsia="Calibri" w:hAnsi="Calibri"/>
          <w:rtl w:val="0"/>
        </w:rPr>
        <w:t xml:space="preserve">Catholic</w:t>
      </w:r>
      <w:r w:rsidDel="00000000" w:rsidR="00000000" w:rsidRPr="00000000">
        <w:rPr>
          <w:rFonts w:ascii="Calibri" w:cs="Calibri" w:eastAsia="Calibri" w:hAnsi="Calibri"/>
          <w:color w:val="2e74b5"/>
          <w:rtl w:val="0"/>
        </w:rPr>
        <w:t xml:space="preserve"> </w:t>
      </w:r>
      <w:r w:rsidDel="00000000" w:rsidR="00000000" w:rsidRPr="00000000">
        <w:rPr>
          <w:rFonts w:ascii="Calibri" w:cs="Calibri" w:eastAsia="Calibri" w:hAnsi="Calibri"/>
          <w:rtl w:val="0"/>
        </w:rPr>
        <w:t xml:space="preserve">School which operates with the consent of the Bishop of the Catholic Diocese of Sandhurst and is owned and operated by Catholic Education Sandhurst (CES) Limited, where formation and education are based on the principles of Catholic doctrine, and where the teachers are outstanding in true doctrine and uprightness of life. </w:t>
      </w:r>
    </w:p>
    <w:p w:rsidR="00000000" w:rsidDel="00000000" w:rsidP="00000000" w:rsidRDefault="00000000" w:rsidRPr="00000000" w14:paraId="0000000A">
      <w:pPr>
        <w:spacing w:after="120" w:before="120" w:line="288" w:lineRule="auto"/>
        <w:ind w:left="709" w:firstLine="10.999999999999943"/>
        <w:jc w:val="both"/>
        <w:rPr>
          <w:rFonts w:ascii="Calibri" w:cs="Calibri" w:eastAsia="Calibri" w:hAnsi="Calibri"/>
        </w:rPr>
      </w:pPr>
      <w:r w:rsidDel="00000000" w:rsidR="00000000" w:rsidRPr="00000000">
        <w:rPr>
          <w:rFonts w:ascii="Calibri" w:cs="Calibri" w:eastAsia="Calibri" w:hAnsi="Calibri"/>
          <w:b w:val="1"/>
          <w:rtl w:val="0"/>
        </w:rPr>
        <w:t xml:space="preserve">St Joseph’s School is situated in the township of Nagambie. We are a community that is </w:t>
      </w:r>
      <w:r w:rsidDel="00000000" w:rsidR="00000000" w:rsidRPr="00000000">
        <w:rPr>
          <w:b w:val="1"/>
          <w:rtl w:val="0"/>
        </w:rPr>
        <w:t xml:space="preserve">rich in</w:t>
      </w:r>
      <w:r w:rsidDel="00000000" w:rsidR="00000000" w:rsidRPr="00000000">
        <w:rPr>
          <w:rFonts w:ascii="Calibri" w:cs="Calibri" w:eastAsia="Calibri" w:hAnsi="Calibri"/>
          <w:b w:val="1"/>
          <w:rtl w:val="0"/>
        </w:rPr>
        <w:t xml:space="preserve"> the history of the Josephite Sisters that </w:t>
      </w:r>
      <w:r w:rsidDel="00000000" w:rsidR="00000000" w:rsidRPr="00000000">
        <w:rPr>
          <w:b w:val="1"/>
          <w:rtl w:val="0"/>
        </w:rPr>
        <w:t xml:space="preserve">nurtures</w:t>
      </w:r>
      <w:r w:rsidDel="00000000" w:rsidR="00000000" w:rsidRPr="00000000">
        <w:rPr>
          <w:rFonts w:ascii="Calibri" w:cs="Calibri" w:eastAsia="Calibri" w:hAnsi="Calibri"/>
          <w:b w:val="1"/>
          <w:rtl w:val="0"/>
        </w:rPr>
        <w:t xml:space="preserve"> and develops the whole child based on Gospel Values. We </w:t>
      </w:r>
      <w:r w:rsidDel="00000000" w:rsidR="00000000" w:rsidRPr="00000000">
        <w:rPr>
          <w:b w:val="1"/>
          <w:rtl w:val="0"/>
        </w:rPr>
        <w:t xml:space="preserve">endeavour</w:t>
      </w:r>
      <w:r w:rsidDel="00000000" w:rsidR="00000000" w:rsidRPr="00000000">
        <w:rPr>
          <w:rFonts w:ascii="Calibri" w:cs="Calibri" w:eastAsia="Calibri" w:hAnsi="Calibri"/>
          <w:b w:val="1"/>
          <w:rtl w:val="0"/>
        </w:rPr>
        <w:t xml:space="preserve"> to provide an environment that welcomes, </w:t>
      </w:r>
      <w:r w:rsidDel="00000000" w:rsidR="00000000" w:rsidRPr="00000000">
        <w:rPr>
          <w:b w:val="1"/>
          <w:rtl w:val="0"/>
        </w:rPr>
        <w:t xml:space="preserve">nurtures</w:t>
      </w:r>
      <w:r w:rsidDel="00000000" w:rsidR="00000000" w:rsidRPr="00000000">
        <w:rPr>
          <w:rFonts w:ascii="Calibri" w:cs="Calibri" w:eastAsia="Calibri" w:hAnsi="Calibri"/>
          <w:b w:val="1"/>
          <w:rtl w:val="0"/>
        </w:rPr>
        <w:t xml:space="preserve"> and stimulates the children in our school academically, spiritually, emotionally and physically. We believe that parents are the primary </w:t>
      </w:r>
      <w:r w:rsidDel="00000000" w:rsidR="00000000" w:rsidRPr="00000000">
        <w:rPr>
          <w:b w:val="1"/>
          <w:rtl w:val="0"/>
        </w:rPr>
        <w:t xml:space="preserve">carers</w:t>
      </w:r>
      <w:r w:rsidDel="00000000" w:rsidR="00000000" w:rsidRPr="00000000">
        <w:rPr>
          <w:rFonts w:ascii="Calibri" w:cs="Calibri" w:eastAsia="Calibri" w:hAnsi="Calibri"/>
          <w:b w:val="1"/>
          <w:rtl w:val="0"/>
        </w:rPr>
        <w:t xml:space="preserve"> of their children and we aspire to create an atmosphere of partnership in the educational process between the staff, the staff, the </w:t>
      </w:r>
      <w:r w:rsidDel="00000000" w:rsidR="00000000" w:rsidRPr="00000000">
        <w:rPr>
          <w:b w:val="1"/>
          <w:rtl w:val="0"/>
        </w:rPr>
        <w:t xml:space="preserve">parents and</w:t>
      </w:r>
      <w:r w:rsidDel="00000000" w:rsidR="00000000" w:rsidRPr="00000000">
        <w:rPr>
          <w:rFonts w:ascii="Calibri" w:cs="Calibri" w:eastAsia="Calibri" w:hAnsi="Calibri"/>
          <w:b w:val="1"/>
          <w:rtl w:val="0"/>
        </w:rPr>
        <w:t xml:space="preserve"> the students. We </w:t>
      </w:r>
      <w:r w:rsidDel="00000000" w:rsidR="00000000" w:rsidRPr="00000000">
        <w:rPr>
          <w:b w:val="1"/>
          <w:rtl w:val="0"/>
        </w:rPr>
        <w:t xml:space="preserve">feel</w:t>
      </w:r>
      <w:r w:rsidDel="00000000" w:rsidR="00000000" w:rsidRPr="00000000">
        <w:rPr>
          <w:rFonts w:ascii="Calibri" w:cs="Calibri" w:eastAsia="Calibri" w:hAnsi="Calibri"/>
          <w:b w:val="1"/>
          <w:rtl w:val="0"/>
        </w:rPr>
        <w:t xml:space="preserve"> we are fortunate to have such supportive and dedicated parents who contribute greatly to the life and the community of St Joseph’s School. </w:t>
      </w:r>
      <w:r w:rsidDel="00000000" w:rsidR="00000000" w:rsidRPr="00000000">
        <w:rPr>
          <w:rFonts w:ascii="Calibri" w:cs="Calibri" w:eastAsia="Calibri" w:hAnsi="Calibri"/>
          <w:rtl w:val="0"/>
        </w:rPr>
        <w:t xml:space="preserve">This Enrolment Policy is part of the Enrolment Framework approved by the Board of CES Limited (the Board) which must be followed by all Sandhurst Catholic Schools. The Enrolment Framework is available at </w:t>
      </w:r>
      <w:hyperlink r:id="rId9">
        <w:r w:rsidDel="00000000" w:rsidR="00000000" w:rsidRPr="00000000">
          <w:rPr>
            <w:rFonts w:ascii="Calibri" w:cs="Calibri" w:eastAsia="Calibri" w:hAnsi="Calibri"/>
            <w:color w:val="1155cc"/>
            <w:u w:val="single"/>
            <w:rtl w:val="0"/>
          </w:rPr>
          <w:t xml:space="preserve">www.sjnagambie.catholic.edu.au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numPr>
          <w:ilvl w:val="0"/>
          <w:numId w:val="3"/>
        </w:numPr>
        <w:spacing w:after="0" w:before="120" w:line="288" w:lineRule="auto"/>
        <w:ind w:left="709" w:hanging="785"/>
        <w:rPr>
          <w:rFonts w:ascii="Calibri" w:cs="Calibri" w:eastAsia="Calibri" w:hAnsi="Calibri"/>
          <w:b w:val="1"/>
          <w:color w:val="5d8db6"/>
          <w:sz w:val="32"/>
          <w:szCs w:val="32"/>
        </w:rPr>
      </w:pPr>
      <w:r w:rsidDel="00000000" w:rsidR="00000000" w:rsidRPr="00000000">
        <w:rPr>
          <w:rFonts w:ascii="Calibri" w:cs="Calibri" w:eastAsia="Calibri" w:hAnsi="Calibri"/>
          <w:b w:val="1"/>
          <w:color w:val="5d8db6"/>
          <w:sz w:val="32"/>
          <w:szCs w:val="32"/>
          <w:rtl w:val="0"/>
        </w:rPr>
        <w:t xml:space="preserve">Purpose</w:t>
      </w:r>
    </w:p>
    <w:p w:rsidR="00000000" w:rsidDel="00000000" w:rsidP="00000000" w:rsidRDefault="00000000" w:rsidRPr="00000000" w14:paraId="0000000C">
      <w:pPr>
        <w:spacing w:after="120" w:before="0" w:line="288" w:lineRule="auto"/>
        <w:ind w:left="709" w:firstLine="10.999999999999943"/>
        <w:jc w:val="both"/>
        <w:rPr>
          <w:rFonts w:ascii="Calibri" w:cs="Calibri" w:eastAsia="Calibri" w:hAnsi="Calibri"/>
        </w:rPr>
      </w:pPr>
      <w:r w:rsidDel="00000000" w:rsidR="00000000" w:rsidRPr="00000000">
        <w:rPr>
          <w:rFonts w:ascii="Calibri" w:cs="Calibri" w:eastAsia="Calibri" w:hAnsi="Calibri"/>
          <w:rtl w:val="0"/>
        </w:rPr>
        <w:t xml:space="preserve">This policy sets out requirements for enrolment of domestic students at our school.</w:t>
      </w:r>
    </w:p>
    <w:p w:rsidR="00000000" w:rsidDel="00000000" w:rsidP="00000000" w:rsidRDefault="00000000" w:rsidRPr="00000000" w14:paraId="0000000D">
      <w:pPr>
        <w:numPr>
          <w:ilvl w:val="0"/>
          <w:numId w:val="3"/>
        </w:numPr>
        <w:spacing w:after="0" w:before="120" w:line="288" w:lineRule="auto"/>
        <w:ind w:left="709" w:hanging="785"/>
        <w:rPr>
          <w:rFonts w:ascii="Calibri" w:cs="Calibri" w:eastAsia="Calibri" w:hAnsi="Calibri"/>
          <w:b w:val="1"/>
          <w:color w:val="5d8db6"/>
          <w:sz w:val="32"/>
          <w:szCs w:val="32"/>
        </w:rPr>
      </w:pPr>
      <w:r w:rsidDel="00000000" w:rsidR="00000000" w:rsidRPr="00000000">
        <w:rPr>
          <w:rFonts w:ascii="Calibri" w:cs="Calibri" w:eastAsia="Calibri" w:hAnsi="Calibri"/>
          <w:b w:val="1"/>
          <w:color w:val="5d8db6"/>
          <w:sz w:val="32"/>
          <w:szCs w:val="32"/>
          <w:rtl w:val="0"/>
        </w:rPr>
        <w:t xml:space="preserve">Enrolment Principles </w:t>
      </w:r>
    </w:p>
    <w:p w:rsidR="00000000" w:rsidDel="00000000" w:rsidP="00000000" w:rsidRDefault="00000000" w:rsidRPr="00000000" w14:paraId="0000000E">
      <w:pPr>
        <w:spacing w:after="120" w:before="0" w:line="288" w:lineRule="auto"/>
        <w:ind w:left="709" w:firstLine="10.999999999999943"/>
        <w:jc w:val="both"/>
        <w:rPr>
          <w:rFonts w:ascii="Calibri" w:cs="Calibri" w:eastAsia="Calibri" w:hAnsi="Calibri"/>
        </w:rPr>
      </w:pPr>
      <w:r w:rsidDel="00000000" w:rsidR="00000000" w:rsidRPr="00000000">
        <w:rPr>
          <w:rFonts w:ascii="Calibri" w:cs="Calibri" w:eastAsia="Calibri" w:hAnsi="Calibri"/>
          <w:rtl w:val="0"/>
        </w:rPr>
        <w:t xml:space="preserve">This welcomes enrolments from families of all faiths and non-religious backgrounds. Where enrolment interests exceed the number of placements available,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 school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will give priority to enrolment of Catholic children as outlined in the </w:t>
      </w:r>
      <w:hyperlink w:anchor="bookmark=id.3znysh7">
        <w:r w:rsidDel="00000000" w:rsidR="00000000" w:rsidRPr="00000000">
          <w:rPr>
            <w:rFonts w:ascii="Calibri" w:cs="Calibri" w:eastAsia="Calibri" w:hAnsi="Calibri"/>
            <w:b w:val="1"/>
            <w:color w:val="5d8db6"/>
            <w:rtl w:val="0"/>
          </w:rPr>
          <w:t xml:space="preserve">Enrolment Priority Criteria</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approved by the Board.</w:t>
      </w:r>
    </w:p>
    <w:p w:rsidR="00000000" w:rsidDel="00000000" w:rsidP="00000000" w:rsidRDefault="00000000" w:rsidRPr="00000000" w14:paraId="0000000F">
      <w:pPr>
        <w:spacing w:after="120" w:before="120" w:line="288" w:lineRule="auto"/>
        <w:ind w:left="709" w:firstLine="10.999999999999943"/>
        <w:jc w:val="both"/>
        <w:rPr>
          <w:rFonts w:ascii="Calibri" w:cs="Calibri" w:eastAsia="Calibri" w:hAnsi="Calibri"/>
        </w:rPr>
      </w:pPr>
      <w:r w:rsidDel="00000000" w:rsidR="00000000" w:rsidRPr="00000000">
        <w:rPr>
          <w:rFonts w:ascii="Calibri" w:cs="Calibri" w:eastAsia="Calibri" w:hAnsi="Calibri"/>
          <w:rtl w:val="0"/>
        </w:rPr>
        <w:t xml:space="preserve">Families who enrol their children at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do so on the understanding that they respect and agree to support the Catholic identity, ethos and mission of the school and acknowledge the importance of religious education for their children.</w:t>
      </w:r>
    </w:p>
    <w:p w:rsidR="00000000" w:rsidDel="00000000" w:rsidP="00000000" w:rsidRDefault="00000000" w:rsidRPr="00000000" w14:paraId="00000010">
      <w:pPr>
        <w:spacing w:after="120" w:before="120" w:line="288" w:lineRule="auto"/>
        <w:ind w:left="709" w:firstLine="10.999999999999943"/>
        <w:jc w:val="both"/>
        <w:rPr>
          <w:rFonts w:ascii="Calibri" w:cs="Calibri" w:eastAsia="Calibri" w:hAnsi="Calibri"/>
        </w:rPr>
      </w:pPr>
      <w:r w:rsidDel="00000000" w:rsidR="00000000" w:rsidRPr="00000000">
        <w:rPr>
          <w:rFonts w:ascii="Calibri" w:cs="Calibri" w:eastAsia="Calibri" w:hAnsi="Calibri"/>
          <w:rtl w:val="0"/>
        </w:rPr>
        <w:t xml:space="preserve">This school wants to make every effort to ensure Catholic education is accessible to every Catholic family through the provision of family-friendly fee payments and relief.</w:t>
      </w:r>
    </w:p>
    <w:p w:rsidR="00000000" w:rsidDel="00000000" w:rsidP="00000000" w:rsidRDefault="00000000" w:rsidRPr="00000000" w14:paraId="00000011">
      <w:pPr>
        <w:spacing w:after="120" w:before="120" w:line="288" w:lineRule="auto"/>
        <w:ind w:left="709" w:firstLine="10.999999999999943"/>
        <w:jc w:val="both"/>
        <w:rPr>
          <w:rFonts w:ascii="Calibri" w:cs="Calibri" w:eastAsia="Calibri" w:hAnsi="Calibri"/>
        </w:rPr>
      </w:pPr>
      <w:r w:rsidDel="00000000" w:rsidR="00000000" w:rsidRPr="00000000">
        <w:rPr>
          <w:rFonts w:ascii="Calibri" w:cs="Calibri" w:eastAsia="Calibri" w:hAnsi="Calibri"/>
          <w:rtl w:val="0"/>
        </w:rPr>
        <w:t xml:space="preserve">This school strives to accommodate children with diverse needs. In cases where a child requires significant adjustments in order for an enrolment to be possible, our school will consider its obligations arising from Disability Standards and related legislation; what is in the best interest of the child and whether the school can reasonably be expected to make the required adjustments to assist the child to take part in education courses and programs, on the same basis as a child without disability.</w:t>
      </w:r>
    </w:p>
    <w:p w:rsidR="00000000" w:rsidDel="00000000" w:rsidP="00000000" w:rsidRDefault="00000000" w:rsidRPr="00000000" w14:paraId="00000012">
      <w:pPr>
        <w:spacing w:after="120" w:before="120" w:line="288" w:lineRule="auto"/>
        <w:ind w:left="709" w:firstLine="10.999999999999943"/>
        <w:jc w:val="both"/>
        <w:rPr>
          <w:rFonts w:ascii="Calibri" w:cs="Calibri" w:eastAsia="Calibri" w:hAnsi="Calibri"/>
        </w:rPr>
      </w:pPr>
      <w:r w:rsidDel="00000000" w:rsidR="00000000" w:rsidRPr="00000000">
        <w:rPr>
          <w:rFonts w:ascii="Calibri" w:cs="Calibri" w:eastAsia="Calibri" w:hAnsi="Calibri"/>
          <w:rtl w:val="0"/>
        </w:rPr>
        <w:t xml:space="preserve">Enrolment is subject to the maximum capacity of</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school.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For those students not able to be offered enrolment, our school will support their families in finding enrolment with another Catholic school. </w:t>
      </w:r>
    </w:p>
    <w:p w:rsidR="00000000" w:rsidDel="00000000" w:rsidP="00000000" w:rsidRDefault="00000000" w:rsidRPr="00000000" w14:paraId="00000013">
      <w:pPr>
        <w:numPr>
          <w:ilvl w:val="0"/>
          <w:numId w:val="3"/>
        </w:numPr>
        <w:spacing w:after="0" w:before="120" w:line="288" w:lineRule="auto"/>
        <w:ind w:left="709" w:hanging="785"/>
        <w:rPr>
          <w:rFonts w:ascii="Calibri" w:cs="Calibri" w:eastAsia="Calibri" w:hAnsi="Calibri"/>
          <w:b w:val="1"/>
          <w:color w:val="5d8db6"/>
          <w:sz w:val="32"/>
          <w:szCs w:val="32"/>
        </w:rPr>
      </w:pPr>
      <w:r w:rsidDel="00000000" w:rsidR="00000000" w:rsidRPr="00000000">
        <w:rPr>
          <w:rFonts w:ascii="Calibri" w:cs="Calibri" w:eastAsia="Calibri" w:hAnsi="Calibri"/>
          <w:b w:val="1"/>
          <w:color w:val="5d8db6"/>
          <w:sz w:val="32"/>
          <w:szCs w:val="32"/>
          <w:rtl w:val="0"/>
        </w:rPr>
        <w:t xml:space="preserve">Enrolment requirements</w:t>
      </w:r>
    </w:p>
    <w:p w:rsidR="00000000" w:rsidDel="00000000" w:rsidP="00000000" w:rsidRDefault="00000000" w:rsidRPr="00000000" w14:paraId="00000014">
      <w:pPr>
        <w:spacing w:after="120" w:line="264" w:lineRule="auto"/>
        <w:ind w:left="709" w:firstLine="0"/>
        <w:rPr>
          <w:rFonts w:ascii="Calibri" w:cs="Calibri" w:eastAsia="Calibri" w:hAnsi="Calibri"/>
          <w:b w:val="1"/>
          <w:color w:val="5d8db6"/>
        </w:rPr>
      </w:pPr>
      <w:r w:rsidDel="00000000" w:rsidR="00000000" w:rsidRPr="00000000">
        <w:rPr>
          <w:rFonts w:ascii="Calibri" w:cs="Calibri" w:eastAsia="Calibri" w:hAnsi="Calibri"/>
          <w:b w:val="1"/>
          <w:color w:val="5d8db6"/>
          <w:rtl w:val="0"/>
        </w:rPr>
        <w:t xml:space="preserve">Age requirements</w:t>
      </w:r>
    </w:p>
    <w:p w:rsidR="00000000" w:rsidDel="00000000" w:rsidP="00000000" w:rsidRDefault="00000000" w:rsidRPr="00000000" w14:paraId="00000015">
      <w:pPr>
        <w:spacing w:after="120" w:before="120" w:line="288" w:lineRule="auto"/>
        <w:ind w:left="709" w:firstLine="10.999999999999943"/>
        <w:jc w:val="both"/>
        <w:rPr>
          <w:rFonts w:ascii="Calibri" w:cs="Calibri" w:eastAsia="Calibri" w:hAnsi="Calibri"/>
        </w:rPr>
      </w:pPr>
      <w:r w:rsidDel="00000000" w:rsidR="00000000" w:rsidRPr="00000000">
        <w:rPr>
          <w:rFonts w:ascii="Calibri" w:cs="Calibri" w:eastAsia="Calibri" w:hAnsi="Calibri"/>
          <w:rtl w:val="0"/>
        </w:rPr>
        <w:t xml:space="preserve">A child is eligible to enrol in Foundation level at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school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if they are five years old by 30 April in the year in which they begin school. If a parent/guardian is seeking to enrol their child at a younger age, a minimum age exemption is required from the Executive Director of CES Limited via the </w:t>
      </w:r>
      <w:hyperlink w:anchor="bookmark=id.2et92p0">
        <w:r w:rsidDel="00000000" w:rsidR="00000000" w:rsidRPr="00000000">
          <w:rPr>
            <w:rFonts w:ascii="Calibri" w:cs="Calibri" w:eastAsia="Calibri" w:hAnsi="Calibri"/>
            <w:b w:val="1"/>
            <w:color w:val="5d8db6"/>
            <w:rtl w:val="0"/>
          </w:rPr>
          <w:t xml:space="preserve">Application for Early Age Entry to School</w:t>
        </w:r>
      </w:hyperlink>
      <w:r w:rsidDel="00000000" w:rsidR="00000000" w:rsidRPr="00000000">
        <w:rPr>
          <w:rFonts w:ascii="Calibri" w:cs="Calibri" w:eastAsia="Calibri" w:hAnsi="Calibri"/>
          <w:rtl w:val="0"/>
        </w:rPr>
        <w:t xml:space="preserve">.  Approval for early age enrolment will only be granted in exceptional circumstances.</w:t>
      </w:r>
    </w:p>
    <w:p w:rsidR="00000000" w:rsidDel="00000000" w:rsidP="00000000" w:rsidRDefault="00000000" w:rsidRPr="00000000" w14:paraId="00000016">
      <w:pPr>
        <w:spacing w:after="120" w:before="120" w:line="288" w:lineRule="auto"/>
        <w:ind w:left="709" w:firstLine="10.999999999999943"/>
        <w:jc w:val="both"/>
        <w:rPr>
          <w:rFonts w:ascii="Calibri" w:cs="Calibri" w:eastAsia="Calibri" w:hAnsi="Calibri"/>
        </w:rPr>
      </w:pPr>
      <w:r w:rsidDel="00000000" w:rsidR="00000000" w:rsidRPr="00000000">
        <w:rPr>
          <w:rFonts w:ascii="Calibri" w:cs="Calibri" w:eastAsia="Calibri" w:hAnsi="Calibri"/>
          <w:rtl w:val="0"/>
        </w:rPr>
        <w:t xml:space="preserve">It is expected that students seeking enrolment will normally reside in the designated parish or the agreed area that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school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serves. Students may be accepted for enrolment outside their parish or agreed area, which the school serves if there are demonstrable circumstances which significantly disadvantage the student and/or family should the enrolment not occur or if</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school meets their needs more appropriately than the student’s designated parish school. </w:t>
      </w:r>
    </w:p>
    <w:p w:rsidR="00000000" w:rsidDel="00000000" w:rsidP="00000000" w:rsidRDefault="00000000" w:rsidRPr="00000000" w14:paraId="00000017">
      <w:pPr>
        <w:spacing w:after="120" w:line="264" w:lineRule="auto"/>
        <w:ind w:left="709" w:firstLine="0"/>
        <w:rPr>
          <w:rFonts w:ascii="Calibri" w:cs="Calibri" w:eastAsia="Calibri" w:hAnsi="Calibri"/>
          <w:b w:val="1"/>
          <w:color w:val="5d8db6"/>
        </w:rPr>
      </w:pPr>
      <w:r w:rsidDel="00000000" w:rsidR="00000000" w:rsidRPr="00000000">
        <w:rPr>
          <w:rFonts w:ascii="Calibri" w:cs="Calibri" w:eastAsia="Calibri" w:hAnsi="Calibri"/>
          <w:b w:val="1"/>
          <w:color w:val="5d8db6"/>
          <w:rtl w:val="0"/>
        </w:rPr>
        <w:t xml:space="preserve">Documentary evidence</w:t>
      </w:r>
    </w:p>
    <w:p w:rsidR="00000000" w:rsidDel="00000000" w:rsidP="00000000" w:rsidRDefault="00000000" w:rsidRPr="00000000" w14:paraId="00000018">
      <w:pPr>
        <w:spacing w:after="120" w:before="120" w:line="288"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You are required to provide particular information about your child during the enrolment process, both at the provisional application stage and if the school offers your child a place. Please note that lodgement of the enrolment form does not guarantee enrolment at the school. If the information requested is not provided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school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may not be able to enrol your child.</w:t>
      </w:r>
    </w:p>
    <w:p w:rsidR="00000000" w:rsidDel="00000000" w:rsidP="00000000" w:rsidRDefault="00000000" w:rsidRPr="00000000" w14:paraId="00000019">
      <w:pPr>
        <w:spacing w:after="120" w:before="120" w:line="288"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This school require the following documents from parents/guardians for enrolment purposes: </w:t>
      </w:r>
    </w:p>
    <w:p w:rsidR="00000000" w:rsidDel="00000000" w:rsidP="00000000" w:rsidRDefault="00000000" w:rsidRPr="00000000" w14:paraId="0000001A">
      <w:pPr>
        <w:numPr>
          <w:ilvl w:val="0"/>
          <w:numId w:val="1"/>
        </w:numPr>
        <w:spacing w:after="120" w:before="120" w:line="288"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evidence of the child’s Australian citizenship or permanent residency or eligible visa details</w:t>
      </w:r>
    </w:p>
    <w:p w:rsidR="00000000" w:rsidDel="00000000" w:rsidP="00000000" w:rsidRDefault="00000000" w:rsidRPr="00000000" w14:paraId="0000001B">
      <w:pPr>
        <w:numPr>
          <w:ilvl w:val="0"/>
          <w:numId w:val="1"/>
        </w:numPr>
        <w:spacing w:after="120" w:before="120" w:line="288"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birth certificate of the child</w:t>
      </w:r>
    </w:p>
    <w:p w:rsidR="00000000" w:rsidDel="00000000" w:rsidP="00000000" w:rsidRDefault="00000000" w:rsidRPr="00000000" w14:paraId="0000001C">
      <w:pPr>
        <w:numPr>
          <w:ilvl w:val="0"/>
          <w:numId w:val="1"/>
        </w:numPr>
        <w:spacing w:after="120" w:before="120" w:line="288"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immunisation records and other health records</w:t>
      </w:r>
    </w:p>
    <w:p w:rsidR="00000000" w:rsidDel="00000000" w:rsidP="00000000" w:rsidRDefault="00000000" w:rsidRPr="00000000" w14:paraId="0000001D">
      <w:pPr>
        <w:numPr>
          <w:ilvl w:val="0"/>
          <w:numId w:val="1"/>
        </w:numPr>
        <w:spacing w:after="120" w:before="120" w:line="288"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court orders, custody arrangements relating to the child</w:t>
      </w:r>
    </w:p>
    <w:p w:rsidR="00000000" w:rsidDel="00000000" w:rsidP="00000000" w:rsidRDefault="00000000" w:rsidRPr="00000000" w14:paraId="0000001E">
      <w:pPr>
        <w:numPr>
          <w:ilvl w:val="0"/>
          <w:numId w:val="1"/>
        </w:numPr>
        <w:spacing w:after="120" w:before="120" w:line="288"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previous school reports (if enrolling in a year other than Foundation)</w:t>
      </w:r>
    </w:p>
    <w:p w:rsidR="00000000" w:rsidDel="00000000" w:rsidP="00000000" w:rsidRDefault="00000000" w:rsidRPr="00000000" w14:paraId="0000001F">
      <w:pPr>
        <w:numPr>
          <w:ilvl w:val="0"/>
          <w:numId w:val="1"/>
        </w:numPr>
        <w:spacing w:after="120" w:before="120" w:line="288"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any documentation relating to specific medical, health, intellectual conditions that will trigger the need for the school to provide reasonable adjustments to the learning environment</w:t>
      </w:r>
    </w:p>
    <w:p w:rsidR="00000000" w:rsidDel="00000000" w:rsidP="00000000" w:rsidRDefault="00000000" w:rsidRPr="00000000" w14:paraId="00000020">
      <w:pPr>
        <w:spacing w:after="120" w:line="264" w:lineRule="auto"/>
        <w:ind w:left="709" w:firstLine="0"/>
        <w:rPr>
          <w:rFonts w:ascii="Calibri" w:cs="Calibri" w:eastAsia="Calibri" w:hAnsi="Calibri"/>
          <w:b w:val="1"/>
          <w:color w:val="5d8db6"/>
        </w:rPr>
      </w:pPr>
      <w:r w:rsidDel="00000000" w:rsidR="00000000" w:rsidRPr="00000000">
        <w:rPr>
          <w:rFonts w:ascii="Calibri" w:cs="Calibri" w:eastAsia="Calibri" w:hAnsi="Calibri"/>
          <w:b w:val="1"/>
          <w:color w:val="5d8db6"/>
          <w:rtl w:val="0"/>
        </w:rPr>
        <w:t xml:space="preserve">Fees</w:t>
      </w:r>
    </w:p>
    <w:p w:rsidR="00000000" w:rsidDel="00000000" w:rsidP="00000000" w:rsidRDefault="00000000" w:rsidRPr="00000000" w14:paraId="00000021">
      <w:pPr>
        <w:spacing w:after="120" w:before="120" w:line="288"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School fees; fee schedules and payment options are outlined in the school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Fees document published on the school website.</w:t>
      </w:r>
    </w:p>
    <w:p w:rsidR="00000000" w:rsidDel="00000000" w:rsidP="00000000" w:rsidRDefault="00000000" w:rsidRPr="00000000" w14:paraId="00000022">
      <w:pPr>
        <w:spacing w:after="120" w:before="120" w:line="288"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The fees must be paid for a child to enrol and to continue enrolment at this school. The school has discretion whether to allow a child to participate in optional or extracurricular school events, such as paid school excursions or extracurricular activities, while fees remain due and payable.</w:t>
      </w:r>
    </w:p>
    <w:p w:rsidR="00000000" w:rsidDel="00000000" w:rsidP="00000000" w:rsidRDefault="00000000" w:rsidRPr="00000000" w14:paraId="00000023">
      <w:pPr>
        <w:spacing w:after="120" w:before="120" w:line="288" w:lineRule="auto"/>
        <w:ind w:left="709" w:firstLine="0"/>
        <w:jc w:val="both"/>
        <w:rPr>
          <w:rFonts w:ascii="Calibri" w:cs="Calibri" w:eastAsia="Calibri" w:hAnsi="Calibri"/>
          <w:b w:val="1"/>
          <w:color w:val="2e74b5"/>
        </w:rPr>
      </w:pPr>
      <w:r w:rsidDel="00000000" w:rsidR="00000000" w:rsidRPr="00000000">
        <w:rPr>
          <w:rFonts w:ascii="Calibri" w:cs="Calibri" w:eastAsia="Calibri" w:hAnsi="Calibri"/>
          <w:rtl w:val="0"/>
        </w:rPr>
        <w:t xml:space="preserve">In accordance with </w:t>
      </w:r>
      <w:hyperlink w:anchor="bookmark=id.tyjcwt">
        <w:r w:rsidDel="00000000" w:rsidR="00000000" w:rsidRPr="00000000">
          <w:rPr>
            <w:rFonts w:ascii="Calibri" w:cs="Calibri" w:eastAsia="Calibri" w:hAnsi="Calibri"/>
            <w:b w:val="1"/>
            <w:color w:val="5d8db6"/>
            <w:rtl w:val="0"/>
          </w:rPr>
          <w:t xml:space="preserve">CES Limited’s School Fee Policy</w:t>
        </w:r>
      </w:hyperlink>
      <w:r w:rsidDel="00000000" w:rsidR="00000000" w:rsidRPr="00000000">
        <w:rPr>
          <w:rFonts w:ascii="Calibri" w:cs="Calibri" w:eastAsia="Calibri" w:hAnsi="Calibri"/>
          <w:rtl w:val="0"/>
        </w:rPr>
        <w:t xml:space="preserve">, any family facing genuine financial hardship should in the first instance speak with the Principal. Families facing hardships are encouraged to apply for a fee concession. This includes those families who hold a Health Care Card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HCC) eligible for Camps, Sports and Excursion Funds (CSEF). An application for a fee concession should be made to this school and all information provided will be treated in the strictest of confidence.</w:t>
      </w:r>
      <w:r w:rsidDel="00000000" w:rsidR="00000000" w:rsidRPr="00000000">
        <w:rPr>
          <w:rtl w:val="0"/>
        </w:rPr>
      </w:r>
    </w:p>
    <w:p w:rsidR="00000000" w:rsidDel="00000000" w:rsidP="00000000" w:rsidRDefault="00000000" w:rsidRPr="00000000" w14:paraId="00000024">
      <w:pPr>
        <w:numPr>
          <w:ilvl w:val="0"/>
          <w:numId w:val="3"/>
        </w:numPr>
        <w:spacing w:after="120" w:before="480" w:line="288" w:lineRule="auto"/>
        <w:ind w:left="708" w:hanging="782"/>
        <w:rPr>
          <w:rFonts w:ascii="Calibri" w:cs="Calibri" w:eastAsia="Calibri" w:hAnsi="Calibri"/>
          <w:b w:val="1"/>
          <w:color w:val="5d8db6"/>
          <w:sz w:val="32"/>
          <w:szCs w:val="32"/>
        </w:rPr>
      </w:pPr>
      <w:r w:rsidDel="00000000" w:rsidR="00000000" w:rsidRPr="00000000">
        <w:rPr>
          <w:rFonts w:ascii="Calibri" w:cs="Calibri" w:eastAsia="Calibri" w:hAnsi="Calibri"/>
          <w:b w:val="1"/>
          <w:color w:val="5d8db6"/>
          <w:sz w:val="32"/>
          <w:szCs w:val="32"/>
          <w:rtl w:val="0"/>
        </w:rPr>
        <w:t xml:space="preserve">Enrolment process </w:t>
      </w:r>
    </w:p>
    <w:p w:rsidR="00000000" w:rsidDel="00000000" w:rsidP="00000000" w:rsidRDefault="00000000" w:rsidRPr="00000000" w14:paraId="00000025">
      <w:pPr>
        <w:spacing w:after="120" w:before="120" w:line="288" w:lineRule="auto"/>
        <w:ind w:left="709" w:firstLine="0"/>
        <w:rPr>
          <w:rFonts w:ascii="Calibri" w:cs="Calibri" w:eastAsia="Calibri" w:hAnsi="Calibri"/>
          <w:b w:val="1"/>
        </w:rPr>
      </w:pPr>
      <w:r w:rsidDel="00000000" w:rsidR="00000000" w:rsidRPr="00000000">
        <w:rPr>
          <w:rFonts w:ascii="Calibri" w:cs="Calibri" w:eastAsia="Calibri" w:hAnsi="Calibri"/>
          <w:b w:val="1"/>
          <w:rtl w:val="0"/>
        </w:rPr>
        <w:t xml:space="preserve">[insert/delete all Enrolment related documents as it applies to your school here]</w:t>
      </w:r>
    </w:p>
    <w:p w:rsidR="00000000" w:rsidDel="00000000" w:rsidP="00000000" w:rsidRDefault="00000000" w:rsidRPr="00000000" w14:paraId="00000026">
      <w:pPr>
        <w:spacing w:after="120" w:before="120" w:line="288" w:lineRule="auto"/>
        <w:ind w:left="720" w:firstLine="0"/>
        <w:rPr>
          <w:rFonts w:ascii="Calibri" w:cs="Calibri" w:eastAsia="Calibri" w:hAnsi="Calibri"/>
          <w:color w:val="1c92cd"/>
        </w:rPr>
      </w:pPr>
      <w:r w:rsidDel="00000000" w:rsidR="00000000" w:rsidRPr="00000000">
        <w:rPr>
          <w:rFonts w:ascii="Calibri" w:cs="Calibri" w:eastAsia="Calibri" w:hAnsi="Calibri"/>
          <w:rtl w:val="0"/>
        </w:rPr>
        <w:t xml:space="preserve">This school’s enrolment process, including timelines and forms are published on the school website. The following enrolment related documents are published/available on our website</w:t>
      </w:r>
      <w:r w:rsidDel="00000000" w:rsidR="00000000" w:rsidRPr="00000000">
        <w:rPr>
          <w:rFonts w:ascii="Calibri" w:cs="Calibri" w:eastAsia="Calibri" w:hAnsi="Calibri"/>
          <w:color w:val="1c92cd"/>
          <w:rtl w:val="0"/>
        </w:rPr>
        <w:t xml:space="preserve">:</w:t>
      </w:r>
    </w:p>
    <w:p w:rsidR="00000000" w:rsidDel="00000000" w:rsidP="00000000" w:rsidRDefault="00000000" w:rsidRPr="00000000" w14:paraId="00000027">
      <w:pPr>
        <w:spacing w:after="120" w:before="120" w:line="288" w:lineRule="auto"/>
        <w:ind w:left="720" w:firstLine="0"/>
        <w:rPr>
          <w:rFonts w:ascii="Calibri" w:cs="Calibri" w:eastAsia="Calibri" w:hAnsi="Calibri"/>
          <w:b w:val="1"/>
          <w:color w:val="2e74b5"/>
          <w:u w:val="single"/>
        </w:rPr>
      </w:pPr>
      <w:r w:rsidDel="00000000" w:rsidR="00000000" w:rsidRPr="00000000">
        <w:rPr>
          <w:rFonts w:ascii="Calibri" w:cs="Calibri" w:eastAsia="Calibri" w:hAnsi="Calibri"/>
          <w:b w:val="1"/>
          <w:color w:val="2e74b5"/>
          <w:u w:val="single"/>
          <w:rtl w:val="0"/>
        </w:rPr>
        <w:t xml:space="preserve">CES Limited Enrolment Framework</w:t>
      </w:r>
    </w:p>
    <w:p w:rsidR="00000000" w:rsidDel="00000000" w:rsidP="00000000" w:rsidRDefault="00000000" w:rsidRPr="00000000" w14:paraId="00000028">
      <w:pPr>
        <w:spacing w:after="120" w:before="120" w:line="288" w:lineRule="auto"/>
        <w:ind w:left="720" w:firstLine="0"/>
        <w:rPr>
          <w:rFonts w:ascii="Calibri" w:cs="Calibri" w:eastAsia="Calibri" w:hAnsi="Calibri"/>
          <w:b w:val="1"/>
          <w:color w:val="2e74b5"/>
          <w:u w:val="single"/>
        </w:rPr>
      </w:pPr>
      <w:r w:rsidDel="00000000" w:rsidR="00000000" w:rsidRPr="00000000">
        <w:rPr>
          <w:rFonts w:ascii="Calibri" w:cs="Calibri" w:eastAsia="Calibri" w:hAnsi="Calibri"/>
          <w:b w:val="1"/>
          <w:color w:val="2e74b5"/>
          <w:u w:val="single"/>
          <w:rtl w:val="0"/>
        </w:rPr>
        <w:t xml:space="preserve">Enrolment Policy</w:t>
      </w:r>
    </w:p>
    <w:p w:rsidR="00000000" w:rsidDel="00000000" w:rsidP="00000000" w:rsidRDefault="00000000" w:rsidRPr="00000000" w14:paraId="00000029">
      <w:pPr>
        <w:spacing w:after="120" w:before="120" w:line="288" w:lineRule="auto"/>
        <w:ind w:left="720" w:firstLine="0"/>
        <w:rPr>
          <w:rFonts w:ascii="Calibri" w:cs="Calibri" w:eastAsia="Calibri" w:hAnsi="Calibri"/>
          <w:b w:val="1"/>
          <w:color w:val="2e74b5"/>
          <w:u w:val="single"/>
        </w:rPr>
      </w:pPr>
      <w:r w:rsidDel="00000000" w:rsidR="00000000" w:rsidRPr="00000000">
        <w:rPr>
          <w:rFonts w:ascii="Calibri" w:cs="Calibri" w:eastAsia="Calibri" w:hAnsi="Calibri"/>
          <w:b w:val="1"/>
          <w:color w:val="2e74b5"/>
          <w:u w:val="single"/>
          <w:rtl w:val="0"/>
        </w:rPr>
        <w:t xml:space="preserve">Enrolment Procedure</w:t>
      </w:r>
    </w:p>
    <w:p w:rsidR="00000000" w:rsidDel="00000000" w:rsidP="00000000" w:rsidRDefault="00000000" w:rsidRPr="00000000" w14:paraId="0000002A">
      <w:pPr>
        <w:spacing w:after="120" w:before="120" w:line="288" w:lineRule="auto"/>
        <w:ind w:left="720" w:firstLine="0"/>
        <w:rPr>
          <w:rFonts w:ascii="Calibri" w:cs="Calibri" w:eastAsia="Calibri" w:hAnsi="Calibri"/>
          <w:b w:val="1"/>
          <w:color w:val="2e74b5"/>
          <w:u w:val="single"/>
        </w:rPr>
      </w:pPr>
      <w:r w:rsidDel="00000000" w:rsidR="00000000" w:rsidRPr="00000000">
        <w:rPr>
          <w:rFonts w:ascii="Calibri" w:cs="Calibri" w:eastAsia="Calibri" w:hAnsi="Calibri"/>
          <w:b w:val="1"/>
          <w:color w:val="2e74b5"/>
          <w:u w:val="single"/>
          <w:rtl w:val="0"/>
        </w:rPr>
        <w:t xml:space="preserve">Application for Enrolment form</w:t>
      </w:r>
    </w:p>
    <w:p w:rsidR="00000000" w:rsidDel="00000000" w:rsidP="00000000" w:rsidRDefault="00000000" w:rsidRPr="00000000" w14:paraId="0000002B">
      <w:pPr>
        <w:spacing w:after="120" w:before="120" w:line="288" w:lineRule="auto"/>
        <w:ind w:left="720" w:firstLine="0"/>
        <w:rPr>
          <w:rFonts w:ascii="Calibri" w:cs="Calibri" w:eastAsia="Calibri" w:hAnsi="Calibri"/>
          <w:b w:val="1"/>
          <w:color w:val="2e74b5"/>
          <w:u w:val="single"/>
        </w:rPr>
      </w:pPr>
      <w:r w:rsidDel="00000000" w:rsidR="00000000" w:rsidRPr="00000000">
        <w:rPr>
          <w:rFonts w:ascii="Calibri" w:cs="Calibri" w:eastAsia="Calibri" w:hAnsi="Calibri"/>
          <w:b w:val="1"/>
          <w:color w:val="2e74b5"/>
          <w:u w:val="single"/>
          <w:rtl w:val="0"/>
        </w:rPr>
        <w:t xml:space="preserve">Offer of Enrolment: Request for Additional Information form</w:t>
      </w:r>
    </w:p>
    <w:p w:rsidR="00000000" w:rsidDel="00000000" w:rsidP="00000000" w:rsidRDefault="00000000" w:rsidRPr="00000000" w14:paraId="0000002C">
      <w:pPr>
        <w:spacing w:after="120" w:before="120" w:line="288" w:lineRule="auto"/>
        <w:ind w:left="720" w:firstLine="0"/>
        <w:rPr>
          <w:rFonts w:ascii="Calibri" w:cs="Calibri" w:eastAsia="Calibri" w:hAnsi="Calibri"/>
          <w:b w:val="1"/>
          <w:color w:val="2e74b5"/>
          <w:u w:val="single"/>
        </w:rPr>
      </w:pPr>
      <w:r w:rsidDel="00000000" w:rsidR="00000000" w:rsidRPr="00000000">
        <w:rPr>
          <w:rFonts w:ascii="Calibri" w:cs="Calibri" w:eastAsia="Calibri" w:hAnsi="Calibri"/>
          <w:b w:val="1"/>
          <w:color w:val="2e74b5"/>
          <w:u w:val="single"/>
          <w:rtl w:val="0"/>
        </w:rPr>
        <w:t xml:space="preserve">Enrolment Agreement</w:t>
      </w:r>
    </w:p>
    <w:p w:rsidR="00000000" w:rsidDel="00000000" w:rsidP="00000000" w:rsidRDefault="00000000" w:rsidRPr="00000000" w14:paraId="0000002D">
      <w:pPr>
        <w:spacing w:after="120" w:before="120" w:line="288" w:lineRule="auto"/>
        <w:ind w:left="720" w:firstLine="0"/>
        <w:rPr>
          <w:rFonts w:ascii="Calibri" w:cs="Calibri" w:eastAsia="Calibri" w:hAnsi="Calibri"/>
          <w:b w:val="1"/>
          <w:color w:val="2e74b5"/>
          <w:u w:val="single"/>
        </w:rPr>
      </w:pPr>
      <w:r w:rsidDel="00000000" w:rsidR="00000000" w:rsidRPr="00000000">
        <w:rPr>
          <w:rFonts w:ascii="Calibri" w:cs="Calibri" w:eastAsia="Calibri" w:hAnsi="Calibri"/>
          <w:b w:val="1"/>
          <w:color w:val="2e74b5"/>
          <w:u w:val="single"/>
          <w:rtl w:val="0"/>
        </w:rPr>
        <w:t xml:space="preserve">Enrolment Priority Criteria</w:t>
      </w:r>
    </w:p>
    <w:p w:rsidR="00000000" w:rsidDel="00000000" w:rsidP="00000000" w:rsidRDefault="00000000" w:rsidRPr="00000000" w14:paraId="0000002E">
      <w:pPr>
        <w:spacing w:after="120" w:before="120" w:line="288" w:lineRule="auto"/>
        <w:ind w:left="720" w:firstLine="0"/>
        <w:rPr>
          <w:rFonts w:ascii="Calibri" w:cs="Calibri" w:eastAsia="Calibri" w:hAnsi="Calibri"/>
          <w:b w:val="1"/>
          <w:color w:val="2e74b5"/>
          <w:u w:val="single"/>
        </w:rPr>
      </w:pPr>
      <w:r w:rsidDel="00000000" w:rsidR="00000000" w:rsidRPr="00000000">
        <w:rPr>
          <w:rFonts w:ascii="Calibri" w:cs="Calibri" w:eastAsia="Calibri" w:hAnsi="Calibri"/>
          <w:b w:val="1"/>
          <w:color w:val="2e74b5"/>
          <w:u w:val="single"/>
          <w:rtl w:val="0"/>
        </w:rPr>
        <w:t xml:space="preserve">Fee Policy</w:t>
      </w:r>
    </w:p>
    <w:p w:rsidR="00000000" w:rsidDel="00000000" w:rsidP="00000000" w:rsidRDefault="00000000" w:rsidRPr="00000000" w14:paraId="0000002F">
      <w:pPr>
        <w:spacing w:after="120" w:before="120" w:line="288" w:lineRule="auto"/>
        <w:ind w:left="720" w:firstLine="0"/>
        <w:rPr>
          <w:rFonts w:ascii="Calibri" w:cs="Calibri" w:eastAsia="Calibri" w:hAnsi="Calibri"/>
          <w:b w:val="1"/>
          <w:color w:val="2e74b5"/>
          <w:u w:val="single"/>
        </w:rPr>
      </w:pPr>
      <w:r w:rsidDel="00000000" w:rsidR="00000000" w:rsidRPr="00000000">
        <w:rPr>
          <w:rFonts w:ascii="Calibri" w:cs="Calibri" w:eastAsia="Calibri" w:hAnsi="Calibri"/>
          <w:b w:val="1"/>
          <w:color w:val="2e74b5"/>
          <w:u w:val="single"/>
          <w:rtl w:val="0"/>
        </w:rPr>
        <w:t xml:space="preserve">Application for Early Age Entry to School</w:t>
      </w:r>
    </w:p>
    <w:p w:rsidR="00000000" w:rsidDel="00000000" w:rsidP="00000000" w:rsidRDefault="00000000" w:rsidRPr="00000000" w14:paraId="00000030">
      <w:pPr>
        <w:spacing w:after="120" w:before="120" w:line="288" w:lineRule="auto"/>
        <w:ind w:left="720" w:firstLine="0"/>
        <w:rPr>
          <w:rFonts w:ascii="Calibri" w:cs="Calibri" w:eastAsia="Calibri" w:hAnsi="Calibri"/>
          <w:b w:val="1"/>
          <w:color w:val="2e74b5"/>
          <w:u w:val="single"/>
        </w:rPr>
      </w:pPr>
      <w:r w:rsidDel="00000000" w:rsidR="00000000" w:rsidRPr="00000000">
        <w:rPr>
          <w:rFonts w:ascii="Calibri" w:cs="Calibri" w:eastAsia="Calibri" w:hAnsi="Calibri"/>
          <w:b w:val="1"/>
          <w:color w:val="2e74b5"/>
          <w:u w:val="single"/>
          <w:rtl w:val="0"/>
        </w:rPr>
        <w:t xml:space="preserve">Shared Behaviour Expectations/Code of Conduct</w:t>
      </w:r>
    </w:p>
    <w:p w:rsidR="00000000" w:rsidDel="00000000" w:rsidP="00000000" w:rsidRDefault="00000000" w:rsidRPr="00000000" w14:paraId="00000031">
      <w:pPr>
        <w:numPr>
          <w:ilvl w:val="0"/>
          <w:numId w:val="3"/>
        </w:numPr>
        <w:spacing w:after="120" w:before="480" w:line="288" w:lineRule="auto"/>
        <w:ind w:left="708" w:hanging="782"/>
        <w:rPr>
          <w:rFonts w:ascii="Calibri" w:cs="Calibri" w:eastAsia="Calibri" w:hAnsi="Calibri"/>
          <w:b w:val="1"/>
          <w:color w:val="5d8db6"/>
          <w:sz w:val="32"/>
          <w:szCs w:val="32"/>
        </w:rPr>
      </w:pPr>
      <w:r w:rsidDel="00000000" w:rsidR="00000000" w:rsidRPr="00000000">
        <w:rPr>
          <w:rFonts w:ascii="Calibri" w:cs="Calibri" w:eastAsia="Calibri" w:hAnsi="Calibri"/>
          <w:b w:val="1"/>
          <w:color w:val="5d8db6"/>
          <w:sz w:val="32"/>
          <w:szCs w:val="32"/>
          <w:rtl w:val="0"/>
        </w:rPr>
        <w:t xml:space="preserve">Enrolment register</w:t>
      </w:r>
    </w:p>
    <w:p w:rsidR="00000000" w:rsidDel="00000000" w:rsidP="00000000" w:rsidRDefault="00000000" w:rsidRPr="00000000" w14:paraId="00000032">
      <w:pPr>
        <w:spacing w:after="120" w:before="120" w:line="288"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In accordance with requirements of the Education and Training Reform Regulations 2017 (ETR Regulations),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school maintains a register of enrolments that contains at minimum the following information in relation to each student enrolled at the school:</w:t>
      </w:r>
    </w:p>
    <w:p w:rsidR="00000000" w:rsidDel="00000000" w:rsidP="00000000" w:rsidRDefault="00000000" w:rsidRPr="00000000" w14:paraId="00000033">
      <w:pPr>
        <w:numPr>
          <w:ilvl w:val="0"/>
          <w:numId w:val="2"/>
        </w:numPr>
        <w:spacing w:after="120" w:before="120" w:line="288"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student’s name, age and address</w:t>
      </w:r>
    </w:p>
    <w:p w:rsidR="00000000" w:rsidDel="00000000" w:rsidP="00000000" w:rsidRDefault="00000000" w:rsidRPr="00000000" w14:paraId="00000034">
      <w:pPr>
        <w:numPr>
          <w:ilvl w:val="0"/>
          <w:numId w:val="2"/>
        </w:numPr>
        <w:spacing w:after="120" w:before="120" w:line="288"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name and contact details of any parent or guardian of the student</w:t>
      </w:r>
    </w:p>
    <w:p w:rsidR="00000000" w:rsidDel="00000000" w:rsidP="00000000" w:rsidRDefault="00000000" w:rsidRPr="00000000" w14:paraId="00000035">
      <w:pPr>
        <w:numPr>
          <w:ilvl w:val="0"/>
          <w:numId w:val="2"/>
        </w:numPr>
        <w:spacing w:after="120" w:before="120" w:line="288"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date of enrolment of the student</w:t>
      </w:r>
    </w:p>
    <w:p w:rsidR="00000000" w:rsidDel="00000000" w:rsidP="00000000" w:rsidRDefault="00000000" w:rsidRPr="00000000" w14:paraId="00000036">
      <w:pPr>
        <w:numPr>
          <w:ilvl w:val="0"/>
          <w:numId w:val="2"/>
        </w:numPr>
        <w:spacing w:after="120" w:before="120" w:line="288"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Victorian Student Number allocated to the student</w:t>
      </w:r>
    </w:p>
    <w:p w:rsidR="00000000" w:rsidDel="00000000" w:rsidP="00000000" w:rsidRDefault="00000000" w:rsidRPr="00000000" w14:paraId="00000037">
      <w:pPr>
        <w:numPr>
          <w:ilvl w:val="0"/>
          <w:numId w:val="2"/>
        </w:numPr>
        <w:spacing w:after="120" w:before="120" w:line="288"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date that the student ceases to be enrolled at the school</w:t>
      </w:r>
    </w:p>
    <w:p w:rsidR="00000000" w:rsidDel="00000000" w:rsidP="00000000" w:rsidRDefault="00000000" w:rsidRPr="00000000" w14:paraId="00000038">
      <w:pPr>
        <w:spacing w:after="120" w:before="120" w:line="288"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39">
      <w:pPr>
        <w:spacing w:after="120" w:before="120" w:line="288" w:lineRule="auto"/>
        <w:ind w:left="720" w:firstLine="0"/>
        <w:jc w:val="both"/>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The information collected during the process of enrolment will be stored, maintained and shared in accordance with the </w:t>
      </w:r>
      <w:r w:rsidDel="00000000" w:rsidR="00000000" w:rsidRPr="00000000">
        <w:rPr>
          <w:rFonts w:ascii="Calibri" w:cs="Calibri" w:eastAsia="Calibri" w:hAnsi="Calibri"/>
          <w:i w:val="1"/>
          <w:rtl w:val="0"/>
        </w:rPr>
        <w:t xml:space="preserve">Privacy Act </w:t>
      </w:r>
      <w:r w:rsidDel="00000000" w:rsidR="00000000" w:rsidRPr="00000000">
        <w:rPr>
          <w:rFonts w:ascii="Calibri" w:cs="Calibri" w:eastAsia="Calibri" w:hAnsi="Calibri"/>
          <w:rtl w:val="0"/>
        </w:rPr>
        <w:t xml:space="preserve">1988 </w:t>
      </w:r>
      <w:r w:rsidDel="00000000" w:rsidR="00000000" w:rsidRPr="00000000">
        <w:rPr>
          <w:rFonts w:ascii="Calibri" w:cs="Calibri" w:eastAsia="Calibri" w:hAnsi="Calibri"/>
          <w:i w:val="1"/>
          <w:rtl w:val="0"/>
        </w:rPr>
        <w:t xml:space="preserve">(Cth.).</w:t>
      </w:r>
      <w:r w:rsidDel="00000000" w:rsidR="00000000" w:rsidRPr="00000000">
        <w:rPr>
          <w:rFonts w:ascii="Calibri" w:cs="Calibri" w:eastAsia="Calibri" w:hAnsi="Calibri"/>
          <w:rtl w:val="0"/>
        </w:rPr>
        <w:t xml:space="preserve"> A copy of the enrolment information will also be maintained in each student profile.</w:t>
      </w:r>
    </w:p>
    <w:p w:rsidR="00000000" w:rsidDel="00000000" w:rsidP="00000000" w:rsidRDefault="00000000" w:rsidRPr="00000000" w14:paraId="0000003A">
      <w:pPr>
        <w:numPr>
          <w:ilvl w:val="0"/>
          <w:numId w:val="3"/>
        </w:numPr>
        <w:spacing w:after="120" w:before="480" w:line="288" w:lineRule="auto"/>
        <w:ind w:left="708" w:hanging="782"/>
        <w:rPr>
          <w:rFonts w:ascii="Calibri" w:cs="Calibri" w:eastAsia="Calibri" w:hAnsi="Calibri"/>
          <w:b w:val="1"/>
          <w:color w:val="5d8db6"/>
          <w:sz w:val="32"/>
          <w:szCs w:val="32"/>
        </w:rPr>
      </w:pPr>
      <w:r w:rsidDel="00000000" w:rsidR="00000000" w:rsidRPr="00000000">
        <w:rPr>
          <w:rFonts w:ascii="Calibri" w:cs="Calibri" w:eastAsia="Calibri" w:hAnsi="Calibri"/>
          <w:b w:val="1"/>
          <w:color w:val="5d8db6"/>
          <w:sz w:val="32"/>
          <w:szCs w:val="32"/>
          <w:rtl w:val="0"/>
        </w:rPr>
        <w:t xml:space="preserve">Enrolment register procedures </w:t>
      </w:r>
    </w:p>
    <w:p w:rsidR="00000000" w:rsidDel="00000000" w:rsidP="00000000" w:rsidRDefault="00000000" w:rsidRPr="00000000" w14:paraId="0000003B">
      <w:pPr>
        <w:spacing w:after="120" w:before="120" w:line="288"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This school collects enrolment data at the point of enrolling a new student. For all existing students, the school undertakes a process of confirming enrolment data, including health information and emergency contact information. The process of confirming enrolments typically occurs at the end of an academic year. It is the responsibility of the parents/guardians to inform the school of any changes to the enrolment information as soon as practicable. It is the responsibility of the </w:t>
      </w:r>
      <w:r w:rsidDel="00000000" w:rsidR="00000000" w:rsidRPr="00000000">
        <w:rPr>
          <w:rFonts w:ascii="Calibri" w:cs="Calibri" w:eastAsia="Calibri" w:hAnsi="Calibri"/>
          <w:color w:val="000000"/>
          <w:rtl w:val="0"/>
        </w:rPr>
        <w:t xml:space="preserve">Admin Officer</w:t>
      </w:r>
      <w:r w:rsidDel="00000000" w:rsidR="00000000" w:rsidRPr="00000000">
        <w:rPr>
          <w:rFonts w:ascii="Calibri" w:cs="Calibri" w:eastAsia="Calibri" w:hAnsi="Calibri"/>
          <w:color w:val="000000"/>
          <w:sz w:val="24"/>
          <w:szCs w:val="24"/>
          <w:rtl w:val="0"/>
        </w:rPr>
        <w:t xml:space="preserve"> member</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rtl w:val="0"/>
        </w:rPr>
        <w:t xml:space="preserve">to collect, store and maintain enrolment information in the register in accordance with this Policy and procedures.</w:t>
      </w:r>
    </w:p>
    <w:p w:rsidR="00000000" w:rsidDel="00000000" w:rsidP="00000000" w:rsidRDefault="00000000" w:rsidRPr="00000000" w14:paraId="0000003C">
      <w:pPr>
        <w:spacing w:after="120" w:before="120" w:line="288" w:lineRule="auto"/>
        <w:ind w:left="70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numPr>
          <w:ilvl w:val="0"/>
          <w:numId w:val="3"/>
        </w:numPr>
        <w:spacing w:after="120" w:before="480" w:line="288" w:lineRule="auto"/>
        <w:ind w:left="708" w:hanging="782"/>
        <w:rPr>
          <w:rFonts w:ascii="Calibri" w:cs="Calibri" w:eastAsia="Calibri" w:hAnsi="Calibri"/>
          <w:sz w:val="24"/>
          <w:szCs w:val="24"/>
        </w:rPr>
      </w:pPr>
      <w:r w:rsidDel="00000000" w:rsidR="00000000" w:rsidRPr="00000000">
        <w:rPr>
          <w:rFonts w:ascii="Calibri" w:cs="Calibri" w:eastAsia="Calibri" w:hAnsi="Calibri"/>
          <w:b w:val="1"/>
          <w:color w:val="5d8db6"/>
          <w:sz w:val="32"/>
          <w:szCs w:val="32"/>
          <w:rtl w:val="0"/>
        </w:rPr>
        <w:t xml:space="preserve">Roles and Responsibilities </w:t>
      </w:r>
      <w:r w:rsidDel="00000000" w:rsidR="00000000" w:rsidRPr="00000000">
        <w:rPr>
          <w:rtl w:val="0"/>
        </w:rPr>
      </w:r>
    </w:p>
    <w:tbl>
      <w:tblPr>
        <w:tblStyle w:val="Table2"/>
        <w:tblW w:w="906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6655"/>
        <w:gridCol w:w="8"/>
        <w:tblGridChange w:id="0">
          <w:tblGrid>
            <w:gridCol w:w="2405"/>
            <w:gridCol w:w="6655"/>
            <w:gridCol w:w="8"/>
          </w:tblGrid>
        </w:tblGridChange>
      </w:tblGrid>
      <w:tr>
        <w:trPr>
          <w:cantSplit w:val="0"/>
          <w:tblHeader w:val="0"/>
        </w:trPr>
        <w:tc>
          <w:tcPr>
            <w:shd w:fill="9cc2e5" w:val="clear"/>
            <w:vAlign w:val="center"/>
          </w:tcPr>
          <w:p w:rsidR="00000000" w:rsidDel="00000000" w:rsidP="00000000" w:rsidRDefault="00000000" w:rsidRPr="00000000" w14:paraId="0000003E">
            <w:pPr>
              <w:rPr>
                <w:rFonts w:ascii="Calibri" w:cs="Calibri" w:eastAsia="Calibri" w:hAnsi="Calibri"/>
                <w:b w:val="1"/>
                <w:color w:val="5d8db6"/>
              </w:rPr>
            </w:pPr>
            <w:r w:rsidDel="00000000" w:rsidR="00000000" w:rsidRPr="00000000">
              <w:rPr>
                <w:rFonts w:ascii="Calibri" w:cs="Calibri" w:eastAsia="Calibri" w:hAnsi="Calibri"/>
                <w:b w:val="1"/>
                <w:color w:val="ffffff"/>
                <w:rtl w:val="0"/>
              </w:rPr>
              <w:t xml:space="preserve">Position/Roles</w:t>
            </w:r>
            <w:r w:rsidDel="00000000" w:rsidR="00000000" w:rsidRPr="00000000">
              <w:rPr>
                <w:rtl w:val="0"/>
              </w:rPr>
            </w:r>
          </w:p>
        </w:tc>
        <w:tc>
          <w:tcPr>
            <w:shd w:fill="9cc2e5" w:val="clear"/>
            <w:vAlign w:val="center"/>
          </w:tcPr>
          <w:p w:rsidR="00000000" w:rsidDel="00000000" w:rsidP="00000000" w:rsidRDefault="00000000" w:rsidRPr="00000000" w14:paraId="0000003F">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Responsibilities</w:t>
            </w:r>
          </w:p>
        </w:tc>
      </w:tr>
      <w:tr>
        <w:trPr>
          <w:cantSplit w:val="0"/>
          <w:trHeight w:val="526" w:hRule="atLeast"/>
          <w:tblHeader w:val="0"/>
        </w:trPr>
        <w:tc>
          <w:tcPr>
            <w:vAlign w:val="center"/>
          </w:tcPr>
          <w:p w:rsidR="00000000" w:rsidDel="00000000" w:rsidP="00000000" w:rsidRDefault="00000000" w:rsidRPr="00000000" w14:paraId="00000040">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CES Limited Board</w:t>
            </w:r>
          </w:p>
        </w:tc>
        <w:tc>
          <w:tcPr>
            <w:vAlign w:val="center"/>
          </w:tcPr>
          <w:p w:rsidR="00000000" w:rsidDel="00000000" w:rsidP="00000000" w:rsidRDefault="00000000" w:rsidRPr="00000000" w14:paraId="00000041">
            <w:pPr>
              <w:rPr>
                <w:rFonts w:ascii="Calibri" w:cs="Calibri" w:eastAsia="Calibri" w:hAnsi="Calibri"/>
                <w:b w:val="1"/>
                <w:color w:val="5d8db6"/>
                <w:sz w:val="28"/>
                <w:szCs w:val="28"/>
              </w:rPr>
            </w:pPr>
            <w:r w:rsidDel="00000000" w:rsidR="00000000" w:rsidRPr="00000000">
              <w:rPr>
                <w:rFonts w:ascii="Calibri" w:cs="Calibri" w:eastAsia="Calibri" w:hAnsi="Calibri"/>
                <w:rtl w:val="0"/>
              </w:rPr>
              <w:t xml:space="preserve">Approves Enrolment Framework</w:t>
            </w:r>
            <w:r w:rsidDel="00000000" w:rsidR="00000000" w:rsidRPr="00000000">
              <w:rPr>
                <w:rtl w:val="0"/>
              </w:rPr>
            </w:r>
          </w:p>
        </w:tc>
      </w:tr>
      <w:tr>
        <w:trPr>
          <w:cantSplit w:val="0"/>
          <w:trHeight w:val="1284" w:hRule="atLeast"/>
          <w:tblHeader w:val="0"/>
        </w:trPr>
        <w:tc>
          <w:tcPr>
            <w:shd w:fill="auto" w:val="clear"/>
            <w:vAlign w:val="center"/>
          </w:tcPr>
          <w:p w:rsidR="00000000" w:rsidDel="00000000" w:rsidP="00000000" w:rsidRDefault="00000000" w:rsidRPr="00000000" w14:paraId="00000042">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Executive Director</w:t>
            </w:r>
          </w:p>
        </w:tc>
        <w:tc>
          <w:tcPr>
            <w:shd w:fill="auto" w:val="clear"/>
            <w:vAlign w:val="center"/>
          </w:tcPr>
          <w:p w:rsidR="00000000" w:rsidDel="00000000" w:rsidP="00000000" w:rsidRDefault="00000000" w:rsidRPr="00000000" w14:paraId="00000043">
            <w:pPr>
              <w:rPr>
                <w:rFonts w:ascii="Calibri" w:cs="Calibri" w:eastAsia="Calibri" w:hAnsi="Calibri"/>
                <w:b w:val="1"/>
                <w:color w:val="5d8db6"/>
                <w:sz w:val="28"/>
                <w:szCs w:val="28"/>
              </w:rPr>
            </w:pPr>
            <w:r w:rsidDel="00000000" w:rsidR="00000000" w:rsidRPr="00000000">
              <w:rPr>
                <w:rFonts w:ascii="Calibri" w:cs="Calibri" w:eastAsia="Calibri" w:hAnsi="Calibri"/>
                <w:rtl w:val="0"/>
              </w:rPr>
              <w:t xml:space="preserve">Approves contextualisation of school enrolment policies and procedures</w:t>
              <w:br w:type="textWrapping"/>
              <w:t xml:space="preserve">Make decisions in relation to enrolment appeals as outlined in the Enrolment Procedures document.</w:t>
            </w:r>
            <w:r w:rsidDel="00000000" w:rsidR="00000000" w:rsidRPr="00000000">
              <w:rPr>
                <w:rtl w:val="0"/>
              </w:rPr>
            </w:r>
          </w:p>
        </w:tc>
      </w:tr>
      <w:tr>
        <w:trPr>
          <w:cantSplit w:val="0"/>
          <w:trHeight w:val="1543" w:hRule="atLeast"/>
          <w:tblHeader w:val="0"/>
        </w:trPr>
        <w:tc>
          <w:tcPr>
            <w:vAlign w:val="center"/>
          </w:tcPr>
          <w:p w:rsidR="00000000" w:rsidDel="00000000" w:rsidP="00000000" w:rsidRDefault="00000000" w:rsidRPr="00000000" w14:paraId="00000044">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School Principal</w:t>
            </w:r>
          </w:p>
        </w:tc>
        <w:tc>
          <w:tcPr>
            <w:vAlign w:val="center"/>
          </w:tcPr>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Ensure this school’s Enrolment Policy and Procedure is aligned with CES Limited Enrolment Framework and implement the Framework.</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Make enrolment decisions as outlined in the Enrolment Procedures document.</w:t>
            </w:r>
          </w:p>
        </w:tc>
      </w:tr>
      <w:tr>
        <w:trPr>
          <w:cantSplit w:val="0"/>
          <w:trHeight w:val="1268" w:hRule="atLeast"/>
          <w:tblHeader w:val="0"/>
        </w:trPr>
        <w:tc>
          <w:tcPr>
            <w:vAlign w:val="center"/>
          </w:tcPr>
          <w:p w:rsidR="00000000" w:rsidDel="00000000" w:rsidP="00000000" w:rsidRDefault="00000000" w:rsidRPr="00000000" w14:paraId="00000047">
            <w:pPr>
              <w:spacing w:before="120" w:lineRule="auto"/>
              <w:rPr>
                <w:rFonts w:ascii="Calibri" w:cs="Calibri" w:eastAsia="Calibri" w:hAnsi="Calibri"/>
                <w:b w:val="1"/>
                <w:color w:val="5d8db6"/>
              </w:rPr>
            </w:pPr>
            <w:r w:rsidDel="00000000" w:rsidR="00000000" w:rsidRPr="00000000">
              <w:rPr>
                <w:rFonts w:ascii="Calibri" w:cs="Calibri" w:eastAsia="Calibri" w:hAnsi="Calibri"/>
                <w:color w:val="000000"/>
                <w:rtl w:val="0"/>
              </w:rPr>
              <w:t xml:space="preserve">Admin Officer</w:t>
            </w:r>
            <w:r w:rsidDel="00000000" w:rsidR="00000000" w:rsidRPr="00000000">
              <w:rPr>
                <w:rtl w:val="0"/>
              </w:rPr>
            </w:r>
          </w:p>
        </w:tc>
        <w:tc>
          <w:tcPr>
            <w:gridSpan w:val="2"/>
            <w:vAlign w:val="center"/>
          </w:tcPr>
          <w:p w:rsidR="00000000" w:rsidDel="00000000" w:rsidP="00000000" w:rsidRDefault="00000000" w:rsidRPr="00000000" w14:paraId="00000048">
            <w:pPr>
              <w:rPr>
                <w:rFonts w:ascii="Calibri" w:cs="Calibri" w:eastAsia="Calibri" w:hAnsi="Calibri"/>
                <w:b w:val="1"/>
                <w:color w:val="5d8db6"/>
              </w:rPr>
            </w:pPr>
            <w:r w:rsidDel="00000000" w:rsidR="00000000" w:rsidRPr="00000000">
              <w:rPr>
                <w:rtl w:val="0"/>
              </w:rPr>
              <w:t xml:space="preserve">Collect, store and maintain Enrolment information in accordance with this school and admission processes.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A">
            <w:pPr>
              <w:spacing w:before="120" w:lineRule="auto"/>
              <w:rPr>
                <w:rFonts w:ascii="Calibri" w:cs="Calibri" w:eastAsia="Calibri" w:hAnsi="Calibri"/>
                <w:b w:val="1"/>
                <w:color w:val="5d8db6"/>
                <w:sz w:val="28"/>
                <w:szCs w:val="28"/>
              </w:rPr>
            </w:pPr>
            <w:r w:rsidDel="00000000" w:rsidR="00000000" w:rsidRPr="00000000">
              <w:rPr>
                <w:rFonts w:ascii="Calibri" w:cs="Calibri" w:eastAsia="Calibri" w:hAnsi="Calibri"/>
                <w:b w:val="1"/>
                <w:rtl w:val="0"/>
              </w:rPr>
              <w:t xml:space="preserve">Parents/guardians</w:t>
            </w:r>
            <w:r w:rsidDel="00000000" w:rsidR="00000000" w:rsidRPr="00000000">
              <w:rPr>
                <w:rtl w:val="0"/>
              </w:rPr>
            </w:r>
          </w:p>
        </w:tc>
        <w:tc>
          <w:tcPr>
            <w:vAlign w:val="center"/>
          </w:tcPr>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Read and complete the Application for Enrolment Forms; </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the Enrolment Agreement, related Enrolment documents. </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Submit all requested information and disclose matters relating to the learning, emotional or physical needs of the applicant that may affect their education and notify the school of any changes to any enrolment information submitted as soon as practicable. </w:t>
            </w:r>
          </w:p>
          <w:p w:rsidR="00000000" w:rsidDel="00000000" w:rsidP="00000000" w:rsidRDefault="00000000" w:rsidRPr="00000000" w14:paraId="0000004E">
            <w:pPr>
              <w:rPr>
                <w:rFonts w:ascii="Calibri" w:cs="Calibri" w:eastAsia="Calibri" w:hAnsi="Calibri"/>
                <w:b w:val="1"/>
                <w:color w:val="5d8db6"/>
              </w:rPr>
            </w:pPr>
            <w:r w:rsidDel="00000000" w:rsidR="00000000" w:rsidRPr="00000000">
              <w:rPr>
                <w:rFonts w:ascii="Calibri" w:cs="Calibri" w:eastAsia="Calibri" w:hAnsi="Calibri"/>
                <w:rtl w:val="0"/>
              </w:rPr>
              <w:t xml:space="preserve">Adheres to terms and conditions of the Enrolment Agreement.</w:t>
            </w:r>
            <w:r w:rsidDel="00000000" w:rsidR="00000000" w:rsidRPr="00000000">
              <w:rPr>
                <w:rtl w:val="0"/>
              </w:rPr>
            </w:r>
          </w:p>
        </w:tc>
      </w:tr>
    </w:tbl>
    <w:p w:rsidR="00000000" w:rsidDel="00000000" w:rsidP="00000000" w:rsidRDefault="00000000" w:rsidRPr="00000000" w14:paraId="0000004F">
      <w:pPr>
        <w:spacing w:after="0" w:line="240" w:lineRule="auto"/>
        <w:rPr>
          <w:rFonts w:ascii="Calibri" w:cs="Calibri" w:eastAsia="Calibri" w:hAnsi="Calibri"/>
          <w:sz w:val="28"/>
          <w:szCs w:val="28"/>
        </w:rPr>
      </w:pPr>
      <w:r w:rsidDel="00000000" w:rsidR="00000000" w:rsidRPr="00000000">
        <w:rPr>
          <w:rtl w:val="0"/>
        </w:rPr>
      </w:r>
    </w:p>
    <w:tbl>
      <w:tblPr>
        <w:tblStyle w:val="Table3"/>
        <w:tblW w:w="89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6242"/>
        <w:tblGridChange w:id="0">
          <w:tblGrid>
            <w:gridCol w:w="2689"/>
            <w:gridCol w:w="6242"/>
          </w:tblGrid>
        </w:tblGridChange>
      </w:tblGrid>
      <w:tr>
        <w:trPr>
          <w:cantSplit w:val="0"/>
          <w:trHeight w:val="289" w:hRule="atLeast"/>
          <w:tblHeader w:val="0"/>
        </w:trPr>
        <w:tc>
          <w:tcPr>
            <w:tcBorders>
              <w:top w:color="ffffff" w:space="0" w:sz="4" w:val="single"/>
              <w:left w:color="ffffff"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ind w:left="137" w:firstLine="0"/>
              <w:rPr>
                <w:color w:val="000000"/>
              </w:rPr>
            </w:pPr>
            <w:r w:rsidDel="00000000" w:rsidR="00000000" w:rsidRPr="00000000">
              <w:rPr>
                <w:rtl w:val="0"/>
              </w:rPr>
            </w:r>
          </w:p>
        </w:tc>
        <w:tc>
          <w:tcPr>
            <w:shd w:fill="deeaf6" w:val="clear"/>
          </w:tcPr>
          <w:p w:rsidR="00000000" w:rsidDel="00000000" w:rsidP="00000000" w:rsidRDefault="00000000" w:rsidRPr="00000000" w14:paraId="00000051">
            <w:pPr>
              <w:pBdr>
                <w:top w:space="0" w:sz="0" w:val="nil"/>
                <w:left w:space="0" w:sz="0" w:val="nil"/>
                <w:bottom w:space="0" w:sz="0" w:val="nil"/>
                <w:right w:space="0" w:sz="0" w:val="nil"/>
                <w:between w:space="0" w:sz="0" w:val="nil"/>
              </w:pBdr>
              <w:ind w:left="139" w:firstLine="0"/>
              <w:rPr>
                <w:b w:val="1"/>
                <w:color w:val="000000"/>
              </w:rPr>
            </w:pPr>
            <w:r w:rsidDel="00000000" w:rsidR="00000000" w:rsidRPr="00000000">
              <w:rPr>
                <w:b w:val="1"/>
                <w:rtl w:val="0"/>
              </w:rPr>
              <w:t xml:space="preserve">Description of revisions (s)</w:t>
            </w:r>
            <w:r w:rsidDel="00000000" w:rsidR="00000000" w:rsidRPr="00000000">
              <w:rPr>
                <w:rtl w:val="0"/>
              </w:rPr>
            </w:r>
          </w:p>
        </w:tc>
      </w:tr>
      <w:tr>
        <w:trPr>
          <w:cantSplit w:val="0"/>
          <w:trHeight w:val="304" w:hRule="atLeast"/>
          <w:tblHeader w:val="0"/>
        </w:trPr>
        <w:tc>
          <w:tcPr>
            <w:shd w:fill="auto"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ind w:left="137" w:firstLine="0"/>
              <w:rPr>
                <w:b w:val="1"/>
                <w:color w:val="000000"/>
              </w:rPr>
            </w:pPr>
            <w:r w:rsidDel="00000000" w:rsidR="00000000" w:rsidRPr="00000000">
              <w:rPr>
                <w:b w:val="1"/>
                <w:color w:val="000000"/>
                <w:rtl w:val="0"/>
              </w:rPr>
              <w:t xml:space="preserve">Responsibility for Policy</w:t>
            </w:r>
          </w:p>
        </w:tc>
        <w:tc>
          <w:tcPr>
            <w:shd w:fill="auto"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ind w:left="139" w:firstLine="0"/>
              <w:rPr>
                <w:color w:val="000000"/>
              </w:rPr>
            </w:pPr>
            <w:r w:rsidDel="00000000" w:rsidR="00000000" w:rsidRPr="00000000">
              <w:rPr>
                <w:color w:val="000000"/>
                <w:rtl w:val="0"/>
              </w:rPr>
              <w:t xml:space="preserve">Executive Director</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39" w:firstLine="0"/>
              <w:rPr>
                <w:color w:val="000000"/>
              </w:rPr>
            </w:pPr>
            <w:r w:rsidDel="00000000" w:rsidR="00000000" w:rsidRPr="00000000">
              <w:rPr>
                <w:color w:val="000000"/>
                <w:rtl w:val="0"/>
              </w:rPr>
              <w:t xml:space="preserve">School Principal</w:t>
            </w:r>
          </w:p>
        </w:tc>
      </w:tr>
      <w:tr>
        <w:trPr>
          <w:cantSplit w:val="0"/>
          <w:trHeight w:val="292" w:hRule="atLeast"/>
          <w:tblHeader w:val="0"/>
        </w:trPr>
        <w:tc>
          <w:tcPr>
            <w:shd w:fill="auto" w:val="clear"/>
          </w:tcPr>
          <w:p w:rsidR="00000000" w:rsidDel="00000000" w:rsidP="00000000" w:rsidRDefault="00000000" w:rsidRPr="00000000" w14:paraId="00000055">
            <w:pPr>
              <w:pBdr>
                <w:top w:space="0" w:sz="0" w:val="nil"/>
                <w:left w:space="0" w:sz="0" w:val="nil"/>
                <w:bottom w:space="0" w:sz="0" w:val="nil"/>
                <w:right w:space="0" w:sz="0" w:val="nil"/>
                <w:between w:space="0" w:sz="0" w:val="nil"/>
              </w:pBdr>
              <w:ind w:left="137" w:firstLine="0"/>
              <w:rPr>
                <w:b w:val="1"/>
                <w:color w:val="000000"/>
              </w:rPr>
            </w:pPr>
            <w:r w:rsidDel="00000000" w:rsidR="00000000" w:rsidRPr="00000000">
              <w:rPr>
                <w:b w:val="1"/>
                <w:color w:val="000000"/>
                <w:rtl w:val="0"/>
              </w:rPr>
              <w:t xml:space="preserve">Approval Authority</w:t>
            </w:r>
          </w:p>
        </w:tc>
        <w:tc>
          <w:tcPr>
            <w:shd w:fill="auto"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ind w:left="139" w:firstLine="0"/>
              <w:rPr>
                <w:color w:val="000000"/>
              </w:rPr>
            </w:pPr>
            <w:r w:rsidDel="00000000" w:rsidR="00000000" w:rsidRPr="00000000">
              <w:rPr>
                <w:color w:val="000000"/>
                <w:rtl w:val="0"/>
              </w:rPr>
              <w:t xml:space="preserve">CES Limited Board</w:t>
            </w:r>
          </w:p>
        </w:tc>
      </w:tr>
      <w:tr>
        <w:trPr>
          <w:cantSplit w:val="0"/>
          <w:trHeight w:val="290" w:hRule="atLeast"/>
          <w:tblHeader w:val="0"/>
        </w:trPr>
        <w:tc>
          <w:tcPr>
            <w:shd w:fill="auto"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ind w:left="137" w:firstLine="0"/>
              <w:rPr>
                <w:b w:val="1"/>
                <w:color w:val="000000"/>
              </w:rPr>
            </w:pPr>
            <w:r w:rsidDel="00000000" w:rsidR="00000000" w:rsidRPr="00000000">
              <w:rPr>
                <w:b w:val="1"/>
                <w:color w:val="000000"/>
                <w:rtl w:val="0"/>
              </w:rPr>
              <w:t xml:space="preserve">Approval Date</w:t>
            </w:r>
          </w:p>
        </w:tc>
        <w:tc>
          <w:tcPr>
            <w:shd w:fill="auto" w:val="clear"/>
          </w:tcPr>
          <w:p w:rsidR="00000000" w:rsidDel="00000000" w:rsidP="00000000" w:rsidRDefault="00000000" w:rsidRPr="00000000" w14:paraId="00000058">
            <w:pPr>
              <w:pBdr>
                <w:top w:space="0" w:sz="0" w:val="nil"/>
                <w:left w:space="0" w:sz="0" w:val="nil"/>
                <w:bottom w:space="0" w:sz="0" w:val="nil"/>
                <w:right w:space="0" w:sz="0" w:val="nil"/>
                <w:between w:space="0" w:sz="0" w:val="nil"/>
              </w:pBdr>
              <w:ind w:left="139" w:firstLine="0"/>
              <w:rPr>
                <w:color w:val="000000"/>
              </w:rPr>
            </w:pPr>
            <w:r w:rsidDel="00000000" w:rsidR="00000000" w:rsidRPr="00000000">
              <w:rPr>
                <w:color w:val="000000"/>
                <w:rtl w:val="0"/>
              </w:rPr>
              <w:t xml:space="preserve">October 2020</w:t>
            </w:r>
          </w:p>
        </w:tc>
      </w:tr>
      <w:tr>
        <w:trPr>
          <w:cantSplit w:val="0"/>
          <w:trHeight w:val="290" w:hRule="atLeast"/>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ind w:left="137" w:firstLine="0"/>
              <w:rPr>
                <w:b w:val="1"/>
                <w:color w:val="000000"/>
              </w:rPr>
            </w:pPr>
            <w:r w:rsidDel="00000000" w:rsidR="00000000" w:rsidRPr="00000000">
              <w:rPr>
                <w:b w:val="1"/>
                <w:color w:val="000000"/>
                <w:rtl w:val="0"/>
              </w:rPr>
              <w:t xml:space="preserve">Date of next review</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ind w:left="139" w:firstLine="0"/>
              <w:rPr>
                <w:color w:val="000000"/>
              </w:rPr>
            </w:pPr>
            <w:r w:rsidDel="00000000" w:rsidR="00000000" w:rsidRPr="00000000">
              <w:rPr>
                <w:color w:val="000000"/>
                <w:rtl w:val="0"/>
              </w:rPr>
              <w:t xml:space="preserve">October 2021</w:t>
            </w:r>
          </w:p>
        </w:tc>
      </w:tr>
    </w:tbl>
    <w:p w:rsidR="00000000" w:rsidDel="00000000" w:rsidP="00000000" w:rsidRDefault="00000000" w:rsidRPr="00000000" w14:paraId="0000005B">
      <w:pPr>
        <w:spacing w:after="120" w:before="480" w:line="288" w:lineRule="auto"/>
        <w:ind w:left="709" w:hanging="709"/>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footerReference r:id="rId10" w:type="default"/>
      <w:pgSz w:h="16838" w:w="11906" w:orient="portrait"/>
      <w:pgMar w:bottom="1418" w:top="1418" w:left="1418" w:right="1418" w:header="709"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Form</w:t>
    </w:r>
    <w:r w:rsidDel="00000000" w:rsidR="00000000" w:rsidRPr="00000000">
      <w:rPr>
        <w:rFonts w:ascii="Calibri" w:cs="Calibri" w:eastAsia="Calibri" w:hAnsi="Calibri"/>
        <w:b w:val="1"/>
        <w:i w:val="0"/>
        <w:smallCaps w:val="0"/>
        <w:strike w:val="0"/>
        <w:color w:val="ffffff"/>
        <w:sz w:val="14"/>
        <w:szCs w:val="1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1: Enrolment Policy</w:t>
      <w:tab/>
      <w:tab/>
      <w:t xml:space="preserve">Page </w:t>
    </w:r>
    <w:r w:rsidDel="00000000" w:rsidR="00000000" w:rsidRPr="00000000">
      <w:rPr>
        <w:rFonts w:ascii="Calibri" w:cs="Calibri" w:eastAsia="Calibri" w:hAnsi="Calibri"/>
        <w:b w:val="1"/>
        <w:i w:val="0"/>
        <w:smallCaps w:val="0"/>
        <w:strike w:val="0"/>
        <w:color w:val="ffffff"/>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-971549</wp:posOffset>
          </wp:positionH>
          <wp:positionV relativeFrom="paragraph">
            <wp:posOffset>-721359</wp:posOffset>
          </wp:positionV>
          <wp:extent cx="7634605" cy="1228725"/>
          <wp:effectExtent b="0" l="0" r="0" t="0"/>
          <wp:wrapNone/>
          <wp:docPr descr="TEMPLATE CES POLICIES (NEW LOGO) 2018" id="46" name="image3.png"/>
          <a:graphic>
            <a:graphicData uri="http://schemas.openxmlformats.org/drawingml/2006/picture">
              <pic:pic>
                <pic:nvPicPr>
                  <pic:cNvPr descr="TEMPLATE CES POLICIES (NEW LOGO) 2018" id="0" name="image3.png"/>
                  <pic:cNvPicPr preferRelativeResize="0"/>
                </pic:nvPicPr>
                <pic:blipFill>
                  <a:blip r:embed="rId1"/>
                  <a:srcRect b="0" l="0" r="0" t="89300"/>
                  <a:stretch>
                    <a:fillRect/>
                  </a:stretch>
                </pic:blipFill>
                <pic:spPr>
                  <a:xfrm>
                    <a:off x="0" y="0"/>
                    <a:ext cx="7634605" cy="1228725"/>
                  </a:xfrm>
                  <a:prstGeom prst="rect"/>
                  <a:ln/>
                </pic:spPr>
              </pic:pic>
            </a:graphicData>
          </a:graphic>
        </wp:anchor>
      </w:drawing>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decimal"/>
      <w:lvlText w:val="%1."/>
      <w:lvlJc w:val="left"/>
      <w:pPr>
        <w:ind w:left="360" w:hanging="360"/>
      </w:pPr>
      <w:rPr>
        <w:b w:val="1"/>
        <w:color w:val="5d8db6"/>
        <w:sz w:val="32"/>
        <w:szCs w:val="3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BF5E7E"/>
    <w:pPr>
      <w:framePr w:lines="0" w:w="7920" w:h="1980" w:hSpace="180" w:wrap="auto" w:hAnchor="page" w:xAlign="center" w:yAlign="bottom" w:hRule="exact"/>
      <w:spacing w:after="0" w:line="240" w:lineRule="auto"/>
      <w:ind w:left="2880"/>
    </w:pPr>
    <w:rPr>
      <w:rFonts w:ascii="Playfair Display" w:hAnsi="Playfair Display" w:cstheme="majorBidi" w:eastAsiaTheme="majorEastAsia"/>
      <w:color w:val="bf8f00" w:themeColor="accent4" w:themeShade="0000BF"/>
      <w:sz w:val="32"/>
      <w:szCs w:val="24"/>
    </w:rPr>
  </w:style>
  <w:style w:type="table" w:styleId="TableGrid">
    <w:name w:val="Table Grid"/>
    <w:basedOn w:val="TableNormal"/>
    <w:uiPriority w:val="39"/>
    <w:rsid w:val="002910D3"/>
    <w:pPr>
      <w:spacing w:after="0" w:line="240" w:lineRule="auto"/>
    </w:pPr>
    <w:rPr>
      <w:rFonts w:eastAsia="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4" w:customStyle="1">
    <w:name w:val="4"/>
    <w:basedOn w:val="TableNormal"/>
    <w:rsid w:val="002910D3"/>
    <w:pPr>
      <w:widowControl w:val="0"/>
      <w:spacing w:after="0" w:line="240" w:lineRule="auto"/>
      <w:ind w:left="952"/>
    </w:pPr>
    <w:rPr>
      <w:rFonts w:ascii="Calibri" w:cs="Calibri" w:eastAsia="Calibri" w:hAnsi="Calibri"/>
      <w:lang w:eastAsia="en-GB"/>
    </w:rPr>
    <w:tblPr>
      <w:tblStyleRowBandSize w:val="1"/>
      <w:tblStyleColBandSize w:val="1"/>
      <w:tblInd w:w="0.0" w:type="dxa"/>
      <w:tblCellMar>
        <w:top w:w="0.0" w:type="dxa"/>
        <w:left w:w="0.0" w:type="dxa"/>
        <w:bottom w:w="0.0" w:type="dxa"/>
        <w:right w:w="0.0" w:type="dxa"/>
      </w:tblCellMar>
    </w:tblPr>
  </w:style>
  <w:style w:type="paragraph" w:styleId="Header">
    <w:name w:val="header"/>
    <w:basedOn w:val="Normal"/>
    <w:link w:val="HeaderChar"/>
    <w:uiPriority w:val="99"/>
    <w:unhideWhenUsed w:val="1"/>
    <w:rsid w:val="002910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2910D3"/>
  </w:style>
  <w:style w:type="paragraph" w:styleId="Footer">
    <w:name w:val="footer"/>
    <w:basedOn w:val="Normal"/>
    <w:link w:val="FooterChar"/>
    <w:uiPriority w:val="99"/>
    <w:unhideWhenUsed w:val="1"/>
    <w:rsid w:val="002910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10D3"/>
  </w:style>
  <w:style w:type="character" w:styleId="PlaceholderText">
    <w:name w:val="Placeholder Text"/>
    <w:basedOn w:val="DefaultParagraphFont"/>
    <w:uiPriority w:val="99"/>
    <w:semiHidden w:val="1"/>
    <w:rsid w:val="00865B9D"/>
    <w:rPr>
      <w:color w:val="808080"/>
    </w:rPr>
  </w:style>
  <w:style w:type="character" w:styleId="Heading" w:customStyle="1">
    <w:name w:val="Heading"/>
    <w:basedOn w:val="DefaultParagraphFont"/>
    <w:uiPriority w:val="1"/>
    <w:rsid w:val="00517E7B"/>
    <w:rPr>
      <w:rFonts w:ascii="Calibri" w:hAnsi="Calibri"/>
      <w:b w:val="1"/>
      <w:color w:val="5d8db6"/>
      <w:sz w:val="32"/>
    </w:rPr>
  </w:style>
  <w:style w:type="character" w:styleId="SchoolPolicyName" w:customStyle="1">
    <w:name w:val="School Policy Name"/>
    <w:basedOn w:val="DefaultParagraphFont"/>
    <w:uiPriority w:val="1"/>
    <w:rsid w:val="002D6C2F"/>
    <w:rPr>
      <w:rFonts w:ascii="Calibri" w:hAnsi="Calibri"/>
      <w:b w:val="1"/>
      <w:color w:val="5d8db6"/>
      <w:sz w:val="22"/>
    </w:rPr>
  </w:style>
  <w:style w:type="character" w:styleId="CommentReference">
    <w:name w:val="annotation reference"/>
    <w:basedOn w:val="DefaultParagraphFont"/>
    <w:uiPriority w:val="99"/>
    <w:semiHidden w:val="1"/>
    <w:unhideWhenUsed w:val="1"/>
    <w:rsid w:val="0074190B"/>
    <w:rPr>
      <w:sz w:val="16"/>
      <w:szCs w:val="16"/>
    </w:rPr>
  </w:style>
  <w:style w:type="paragraph" w:styleId="CommentText">
    <w:name w:val="annotation text"/>
    <w:basedOn w:val="Normal"/>
    <w:link w:val="CommentTextChar"/>
    <w:uiPriority w:val="99"/>
    <w:semiHidden w:val="1"/>
    <w:unhideWhenUsed w:val="1"/>
    <w:rsid w:val="0074190B"/>
    <w:pPr>
      <w:spacing w:line="240" w:lineRule="auto"/>
    </w:pPr>
    <w:rPr>
      <w:sz w:val="20"/>
      <w:szCs w:val="20"/>
    </w:rPr>
  </w:style>
  <w:style w:type="character" w:styleId="CommentTextChar" w:customStyle="1">
    <w:name w:val="Comment Text Char"/>
    <w:basedOn w:val="DefaultParagraphFont"/>
    <w:link w:val="CommentText"/>
    <w:uiPriority w:val="99"/>
    <w:semiHidden w:val="1"/>
    <w:rsid w:val="0074190B"/>
    <w:rPr>
      <w:sz w:val="20"/>
      <w:szCs w:val="20"/>
    </w:rPr>
  </w:style>
  <w:style w:type="paragraph" w:styleId="CommentSubject">
    <w:name w:val="annotation subject"/>
    <w:basedOn w:val="CommentText"/>
    <w:next w:val="CommentText"/>
    <w:link w:val="CommentSubjectChar"/>
    <w:uiPriority w:val="99"/>
    <w:semiHidden w:val="1"/>
    <w:unhideWhenUsed w:val="1"/>
    <w:rsid w:val="0074190B"/>
    <w:rPr>
      <w:b w:val="1"/>
      <w:bCs w:val="1"/>
    </w:rPr>
  </w:style>
  <w:style w:type="character" w:styleId="CommentSubjectChar" w:customStyle="1">
    <w:name w:val="Comment Subject Char"/>
    <w:basedOn w:val="CommentTextChar"/>
    <w:link w:val="CommentSubject"/>
    <w:uiPriority w:val="99"/>
    <w:semiHidden w:val="1"/>
    <w:rsid w:val="0074190B"/>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ind w:left="952"/>
    </w:pPr>
    <w:rPr>
      <w:rFonts w:ascii="Calibri" w:cs="Calibri" w:eastAsia="Calibri" w:hAnsi="Calibri"/>
      <w:sz w:val="20"/>
      <w:szCs w:val="20"/>
    </w:rPr>
    <w:tblPr>
      <w:tblStyleRowBandSize w:val="1"/>
      <w:tblStyleColBandSize w:val="1"/>
      <w:tblCellMar>
        <w:top w:w="0.0" w:type="dxa"/>
        <w:left w:w="0.0" w:type="dxa"/>
        <w:bottom w:w="0.0" w:type="dxa"/>
        <w:right w:w="0.0" w:type="dxa"/>
      </w:tblCellMar>
    </w:tblPr>
  </w:style>
  <w:style w:type="table" w:styleId="Table2">
    <w:basedOn w:val="TableNormal"/>
    <w:pPr>
      <w:widowControl w:val="0"/>
      <w:spacing w:after="0" w:line="240" w:lineRule="auto"/>
      <w:ind w:left="952"/>
    </w:pPr>
    <w:rPr>
      <w:rFonts w:ascii="Calibri" w:cs="Calibri" w:eastAsia="Calibri" w:hAnsi="Calibri"/>
      <w:sz w:val="20"/>
      <w:szCs w:val="20"/>
    </w:rPr>
    <w:tblPr>
      <w:tblStyleRowBandSize w:val="1"/>
      <w:tblStyleColBandSize w:val="1"/>
      <w:tblCellMar>
        <w:top w:w="0.0" w:type="dxa"/>
        <w:left w:w="0.0" w:type="dxa"/>
        <w:bottom w:w="0.0" w:type="dxa"/>
        <w:right w:w="0.0" w:type="dxa"/>
      </w:tblCellMar>
    </w:tblPr>
  </w:style>
  <w:style w:type="table" w:styleId="Table3">
    <w:basedOn w:val="TableNormal"/>
    <w:pPr>
      <w:widowControl w:val="0"/>
      <w:spacing w:after="0" w:line="240" w:lineRule="auto"/>
      <w:ind w:left="952"/>
    </w:pPr>
    <w:rPr>
      <w:rFonts w:ascii="Calibri" w:cs="Calibri" w:eastAsia="Calibri" w:hAnsi="Calibri"/>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sjnagambie.catholic.edu.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3EeBZ5c1FhQ4X8AdN7v2zxzPg==">AMUW2mUJ7uU9SbAapD48kcFasfWqa4XHCUUyf+MFS6y6N9Z0L/9RkMYRUnO8c8iLh/1h/jBcyOEKIo1QbBAYsgxjIs8aDEbvgnUrJp4fFTBkj48tV00lE10JSeea9rERpGxq7PAip0yQ0DLVbywENI/WoGOspMG73Q==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2021-07-15T00:27:00Z</dcterms:created>
  <dc:creator>Catherine Barianos</dc:creator>
</cp:coreProperties>
</file>